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A5F" w:rsidRDefault="009A6A5F">
      <w:pPr>
        <w:rPr>
          <w:b/>
        </w:rPr>
      </w:pPr>
      <w:bookmarkStart w:id="0" w:name="_GoBack"/>
      <w:bookmarkEnd w:id="0"/>
      <w:r>
        <w:rPr>
          <w:b/>
        </w:rPr>
        <w:t>Kellele: Merivälja Aedlinna Selts, Mähe Selts</w:t>
      </w:r>
    </w:p>
    <w:p w:rsidR="00D510CB" w:rsidRDefault="00D510CB">
      <w:pPr>
        <w:rPr>
          <w:b/>
        </w:rPr>
      </w:pPr>
    </w:p>
    <w:p w:rsidR="009A6A5F" w:rsidRDefault="009A6A5F">
      <w:pPr>
        <w:rPr>
          <w:b/>
        </w:rPr>
      </w:pPr>
      <w:r>
        <w:rPr>
          <w:b/>
        </w:rPr>
        <w:t xml:space="preserve">Pöördusite Tallinna Ülikooli poole </w:t>
      </w:r>
      <w:r w:rsidR="00F7644E">
        <w:rPr>
          <w:b/>
        </w:rPr>
        <w:t xml:space="preserve">hinnangu saamiseks </w:t>
      </w:r>
      <w:r>
        <w:rPr>
          <w:b/>
        </w:rPr>
        <w:t>Merivälja piirkonda planeeritud sadama suhtes. Ole</w:t>
      </w:r>
      <w:r w:rsidR="00F7644E">
        <w:rPr>
          <w:b/>
        </w:rPr>
        <w:t xml:space="preserve">me </w:t>
      </w:r>
      <w:r>
        <w:rPr>
          <w:b/>
        </w:rPr>
        <w:t xml:space="preserve">tutvunud teie poolt edastatud materjalidega, sealhulgas arendaja esindaja </w:t>
      </w:r>
      <w:r w:rsidR="00B65CB1">
        <w:rPr>
          <w:b/>
        </w:rPr>
        <w:t xml:space="preserve">poolt </w:t>
      </w:r>
      <w:r w:rsidR="00E437B5">
        <w:rPr>
          <w:b/>
        </w:rPr>
        <w:t xml:space="preserve">15. Veebruaril 2019 </w:t>
      </w:r>
      <w:r w:rsidR="00B65CB1">
        <w:rPr>
          <w:b/>
        </w:rPr>
        <w:t xml:space="preserve">Seltsidele </w:t>
      </w:r>
      <w:r w:rsidR="00E437B5">
        <w:rPr>
          <w:b/>
        </w:rPr>
        <w:t>saadetud</w:t>
      </w:r>
      <w:r>
        <w:rPr>
          <w:b/>
        </w:rPr>
        <w:t xml:space="preserve"> </w:t>
      </w:r>
      <w:r w:rsidR="00B65CB1">
        <w:rPr>
          <w:b/>
        </w:rPr>
        <w:t>materjalidega</w:t>
      </w:r>
      <w:r w:rsidR="00052016">
        <w:rPr>
          <w:b/>
        </w:rPr>
        <w:t xml:space="preserve"> (</w:t>
      </w:r>
      <w:r w:rsidR="0095080E">
        <w:rPr>
          <w:b/>
        </w:rPr>
        <w:t xml:space="preserve">sh. </w:t>
      </w:r>
      <w:r w:rsidR="00052016">
        <w:rPr>
          <w:b/>
        </w:rPr>
        <w:t>eelprojekt</w:t>
      </w:r>
      <w:r w:rsidR="003042BD">
        <w:rPr>
          <w:b/>
        </w:rPr>
        <w:t>,</w:t>
      </w:r>
      <w:r w:rsidR="0095080E">
        <w:rPr>
          <w:b/>
        </w:rPr>
        <w:t xml:space="preserve"> põhijoonis 15.02.2019 (töö15151), teised </w:t>
      </w:r>
      <w:r w:rsidR="003042BD">
        <w:rPr>
          <w:b/>
        </w:rPr>
        <w:t>joonised</w:t>
      </w:r>
      <w:r w:rsidR="0095080E">
        <w:rPr>
          <w:b/>
        </w:rPr>
        <w:t>, KSH</w:t>
      </w:r>
      <w:r w:rsidR="00B65CB1">
        <w:rPr>
          <w:b/>
        </w:rPr>
        <w:t xml:space="preserve"> </w:t>
      </w:r>
      <w:r>
        <w:rPr>
          <w:b/>
        </w:rPr>
        <w:t>jne</w:t>
      </w:r>
      <w:r w:rsidR="00052016">
        <w:rPr>
          <w:b/>
        </w:rPr>
        <w:t>)</w:t>
      </w:r>
      <w:r w:rsidR="00F7644E">
        <w:rPr>
          <w:b/>
        </w:rPr>
        <w:t>. Oleme</w:t>
      </w:r>
      <w:r w:rsidR="00CB0754">
        <w:rPr>
          <w:b/>
        </w:rPr>
        <w:t xml:space="preserve"> </w:t>
      </w:r>
      <w:r w:rsidR="00F7644E">
        <w:rPr>
          <w:b/>
        </w:rPr>
        <w:t xml:space="preserve">teostanud mainitud planeeringuga seotud modelleerimised ja analüüsid ning esitame lõppjäreldused alljärgnevalt. </w:t>
      </w:r>
      <w:r>
        <w:rPr>
          <w:b/>
        </w:rPr>
        <w:t xml:space="preserve"> </w:t>
      </w:r>
    </w:p>
    <w:p w:rsidR="00D510CB" w:rsidRDefault="00D510CB">
      <w:pPr>
        <w:rPr>
          <w:b/>
        </w:rPr>
      </w:pPr>
    </w:p>
    <w:p w:rsidR="005A407E" w:rsidRDefault="00F163C5">
      <w:pPr>
        <w:rPr>
          <w:b/>
        </w:rPr>
      </w:pPr>
      <w:r>
        <w:rPr>
          <w:b/>
        </w:rPr>
        <w:t>Merivälja muuli piirkonda planeeritud s</w:t>
      </w:r>
      <w:r w:rsidR="005A407E">
        <w:rPr>
          <w:b/>
        </w:rPr>
        <w:t>adama</w:t>
      </w:r>
      <w:r w:rsidR="00770623">
        <w:rPr>
          <w:b/>
        </w:rPr>
        <w:t xml:space="preserve"> lokaalne ja </w:t>
      </w:r>
      <w:r w:rsidR="005A407E">
        <w:rPr>
          <w:b/>
        </w:rPr>
        <w:t>strateegiline tähtsus</w:t>
      </w:r>
      <w:r w:rsidR="001F56AC">
        <w:rPr>
          <w:b/>
        </w:rPr>
        <w:t xml:space="preserve"> ning asukoht globaalsete protsesside seisukohast</w:t>
      </w:r>
      <w:r w:rsidR="005A407E">
        <w:rPr>
          <w:b/>
        </w:rPr>
        <w:t xml:space="preserve">. </w:t>
      </w:r>
    </w:p>
    <w:p w:rsidR="00D510CB" w:rsidRDefault="00D510CB">
      <w:pPr>
        <w:rPr>
          <w:b/>
        </w:rPr>
      </w:pPr>
    </w:p>
    <w:p w:rsidR="005A407E" w:rsidRPr="00315FDE" w:rsidRDefault="005A407E" w:rsidP="00D510CB">
      <w:pPr>
        <w:jc w:val="both"/>
        <w:rPr>
          <w:rFonts w:ascii="Times New Roman" w:hAnsi="Times New Roman" w:cs="Times New Roman"/>
          <w:sz w:val="24"/>
          <w:szCs w:val="24"/>
        </w:rPr>
      </w:pPr>
      <w:r w:rsidRPr="00315FDE">
        <w:rPr>
          <w:rFonts w:ascii="Times New Roman" w:hAnsi="Times New Roman" w:cs="Times New Roman"/>
          <w:sz w:val="24"/>
          <w:szCs w:val="24"/>
        </w:rPr>
        <w:t xml:space="preserve">Antud piirkonda sadama planeerimine pole </w:t>
      </w:r>
      <w:r w:rsidR="00517713">
        <w:rPr>
          <w:rFonts w:ascii="Times New Roman" w:hAnsi="Times New Roman" w:cs="Times New Roman"/>
          <w:sz w:val="24"/>
          <w:szCs w:val="24"/>
        </w:rPr>
        <w:t xml:space="preserve">kohaliku piirkonna huve arvestades </w:t>
      </w:r>
      <w:r w:rsidR="001F56AC" w:rsidRPr="00315FDE">
        <w:rPr>
          <w:rFonts w:ascii="Times New Roman" w:hAnsi="Times New Roman" w:cs="Times New Roman"/>
          <w:sz w:val="24"/>
          <w:szCs w:val="24"/>
        </w:rPr>
        <w:t xml:space="preserve">oluline. </w:t>
      </w:r>
      <w:r w:rsidR="004D1123">
        <w:rPr>
          <w:rFonts w:ascii="Times New Roman" w:hAnsi="Times New Roman" w:cs="Times New Roman"/>
          <w:sz w:val="24"/>
          <w:szCs w:val="24"/>
        </w:rPr>
        <w:t xml:space="preserve">Pirita ja muude lähipiirkondade </w:t>
      </w:r>
      <w:r w:rsidR="001F56AC" w:rsidRPr="00315FDE">
        <w:rPr>
          <w:rFonts w:ascii="Times New Roman" w:hAnsi="Times New Roman" w:cs="Times New Roman"/>
          <w:sz w:val="24"/>
          <w:szCs w:val="24"/>
        </w:rPr>
        <w:t>elanike jaoks on piisavalt väikelaevade</w:t>
      </w:r>
      <w:r w:rsidRPr="00315FDE">
        <w:rPr>
          <w:rFonts w:ascii="Times New Roman" w:hAnsi="Times New Roman" w:cs="Times New Roman"/>
          <w:sz w:val="24"/>
          <w:szCs w:val="24"/>
        </w:rPr>
        <w:t xml:space="preserve"> kohti Pirita sadamas, samuti seisab pooltühjalt Miiduranna sadam</w:t>
      </w:r>
      <w:r w:rsidR="0083308A">
        <w:rPr>
          <w:rFonts w:ascii="Times New Roman" w:hAnsi="Times New Roman" w:cs="Times New Roman"/>
          <w:sz w:val="24"/>
          <w:szCs w:val="24"/>
        </w:rPr>
        <w:t>.</w:t>
      </w:r>
      <w:r w:rsidR="004D1123">
        <w:rPr>
          <w:rFonts w:ascii="Times New Roman" w:hAnsi="Times New Roman" w:cs="Times New Roman"/>
          <w:sz w:val="24"/>
          <w:szCs w:val="24"/>
        </w:rPr>
        <w:t xml:space="preserve"> </w:t>
      </w:r>
      <w:r w:rsidR="001F56AC" w:rsidRPr="00315FDE">
        <w:rPr>
          <w:rFonts w:ascii="Times New Roman" w:hAnsi="Times New Roman" w:cs="Times New Roman"/>
          <w:sz w:val="24"/>
          <w:szCs w:val="24"/>
        </w:rPr>
        <w:t xml:space="preserve">Lisaks eelnevale </w:t>
      </w:r>
      <w:r w:rsidRPr="00315FDE">
        <w:rPr>
          <w:rFonts w:ascii="Times New Roman" w:hAnsi="Times New Roman" w:cs="Times New Roman"/>
          <w:sz w:val="24"/>
          <w:szCs w:val="24"/>
        </w:rPr>
        <w:t xml:space="preserve">on Pirita üldplaneeringus ette nähtud võimalus </w:t>
      </w:r>
      <w:r w:rsidR="00770623" w:rsidRPr="00315FDE">
        <w:rPr>
          <w:rFonts w:ascii="Times New Roman" w:hAnsi="Times New Roman" w:cs="Times New Roman"/>
          <w:sz w:val="24"/>
          <w:szCs w:val="24"/>
        </w:rPr>
        <w:t>täiendavate väikelaeva kohta</w:t>
      </w:r>
      <w:r w:rsidR="00CA2CD8" w:rsidRPr="00315FDE">
        <w:rPr>
          <w:rFonts w:ascii="Times New Roman" w:hAnsi="Times New Roman" w:cs="Times New Roman"/>
          <w:sz w:val="24"/>
          <w:szCs w:val="24"/>
        </w:rPr>
        <w:t>de</w:t>
      </w:r>
      <w:r w:rsidR="00770623" w:rsidRPr="00315FDE">
        <w:rPr>
          <w:rFonts w:ascii="Times New Roman" w:hAnsi="Times New Roman" w:cs="Times New Roman"/>
          <w:sz w:val="24"/>
          <w:szCs w:val="24"/>
        </w:rPr>
        <w:t xml:space="preserve"> jaoks</w:t>
      </w:r>
      <w:r w:rsidR="001F56AC" w:rsidRPr="00315FDE">
        <w:rPr>
          <w:rFonts w:ascii="Times New Roman" w:hAnsi="Times New Roman" w:cs="Times New Roman"/>
          <w:sz w:val="24"/>
          <w:szCs w:val="24"/>
        </w:rPr>
        <w:t xml:space="preserve">, </w:t>
      </w:r>
      <w:r w:rsidR="00770623" w:rsidRPr="00315FDE">
        <w:rPr>
          <w:rFonts w:ascii="Times New Roman" w:hAnsi="Times New Roman" w:cs="Times New Roman"/>
          <w:sz w:val="24"/>
          <w:szCs w:val="24"/>
        </w:rPr>
        <w:t xml:space="preserve">turvalises asukohas </w:t>
      </w:r>
      <w:r w:rsidRPr="00315FDE">
        <w:rPr>
          <w:rFonts w:ascii="Times New Roman" w:hAnsi="Times New Roman" w:cs="Times New Roman"/>
          <w:sz w:val="24"/>
          <w:szCs w:val="24"/>
        </w:rPr>
        <w:t xml:space="preserve">Pirita jõe paremal kaldal. </w:t>
      </w:r>
    </w:p>
    <w:p w:rsidR="001F56AC" w:rsidRDefault="00770623" w:rsidP="00D510CB">
      <w:pPr>
        <w:jc w:val="both"/>
        <w:rPr>
          <w:rFonts w:ascii="Times New Roman" w:hAnsi="Times New Roman" w:cs="Times New Roman"/>
          <w:sz w:val="24"/>
          <w:szCs w:val="24"/>
        </w:rPr>
      </w:pPr>
      <w:r w:rsidRPr="00315FDE">
        <w:rPr>
          <w:rFonts w:ascii="Times New Roman" w:hAnsi="Times New Roman" w:cs="Times New Roman"/>
          <w:sz w:val="24"/>
          <w:szCs w:val="24"/>
        </w:rPr>
        <w:t xml:space="preserve">Strateegiliselt pole </w:t>
      </w:r>
      <w:r w:rsidR="005A407E" w:rsidRPr="00315FDE">
        <w:rPr>
          <w:rFonts w:ascii="Times New Roman" w:hAnsi="Times New Roman" w:cs="Times New Roman"/>
          <w:sz w:val="24"/>
          <w:szCs w:val="24"/>
        </w:rPr>
        <w:t xml:space="preserve">samuti sadama rajamine Merivälja muuli piirkonda oluline. Mereturismi arenguks on oluline tagada väikealuste sadamate olemasolu iga 30 meremiili järel. Sellised sadamad on olemas Paljassaare poolsaare idaküljel, samuti Kakumäel ning idapoole liikudes on järgmiseks </w:t>
      </w:r>
      <w:r w:rsidR="00504514">
        <w:rPr>
          <w:rFonts w:ascii="Times New Roman" w:hAnsi="Times New Roman" w:cs="Times New Roman"/>
          <w:sz w:val="24"/>
          <w:szCs w:val="24"/>
        </w:rPr>
        <w:t xml:space="preserve">koostöövõrgustikus </w:t>
      </w:r>
      <w:r w:rsidRPr="00315FDE">
        <w:rPr>
          <w:rFonts w:ascii="Times New Roman" w:hAnsi="Times New Roman" w:cs="Times New Roman"/>
          <w:sz w:val="24"/>
          <w:szCs w:val="24"/>
        </w:rPr>
        <w:t xml:space="preserve">osalevaks </w:t>
      </w:r>
      <w:r w:rsidR="005A407E" w:rsidRPr="00315FDE">
        <w:rPr>
          <w:rFonts w:ascii="Times New Roman" w:hAnsi="Times New Roman" w:cs="Times New Roman"/>
          <w:sz w:val="24"/>
          <w:szCs w:val="24"/>
        </w:rPr>
        <w:t xml:space="preserve">sadamaks </w:t>
      </w:r>
      <w:r w:rsidR="00504514">
        <w:rPr>
          <w:rFonts w:ascii="Times New Roman" w:hAnsi="Times New Roman" w:cs="Times New Roman"/>
          <w:sz w:val="24"/>
          <w:szCs w:val="24"/>
        </w:rPr>
        <w:t xml:space="preserve">juba </w:t>
      </w:r>
      <w:r w:rsidR="005A407E" w:rsidRPr="00315FDE">
        <w:rPr>
          <w:rFonts w:ascii="Times New Roman" w:hAnsi="Times New Roman" w:cs="Times New Roman"/>
          <w:sz w:val="24"/>
          <w:szCs w:val="24"/>
        </w:rPr>
        <w:t>Leppneeme</w:t>
      </w:r>
      <w:r w:rsidR="001F56AC" w:rsidRPr="00315FDE">
        <w:rPr>
          <w:rFonts w:ascii="Times New Roman" w:hAnsi="Times New Roman" w:cs="Times New Roman"/>
          <w:sz w:val="24"/>
          <w:szCs w:val="24"/>
        </w:rPr>
        <w:t>.</w:t>
      </w:r>
      <w:r w:rsidR="00A1739C">
        <w:rPr>
          <w:rFonts w:ascii="Times New Roman" w:hAnsi="Times New Roman" w:cs="Times New Roman"/>
          <w:sz w:val="24"/>
          <w:szCs w:val="24"/>
        </w:rPr>
        <w:t xml:space="preserve"> Samuti on Tallinnas sadamategevuse jaoks turvalisse piirkonda (Paljassaare poolsaare piirkond) planeeritud oluliselt täiendavaid väikelaevade kohti. </w:t>
      </w:r>
    </w:p>
    <w:p w:rsidR="00517713" w:rsidRDefault="00517713" w:rsidP="00D510CB">
      <w:pPr>
        <w:jc w:val="both"/>
        <w:rPr>
          <w:rFonts w:ascii="Times New Roman" w:hAnsi="Times New Roman" w:cs="Times New Roman"/>
          <w:sz w:val="24"/>
          <w:szCs w:val="24"/>
        </w:rPr>
      </w:pPr>
      <w:r>
        <w:rPr>
          <w:rFonts w:ascii="Times New Roman" w:hAnsi="Times New Roman" w:cs="Times New Roman"/>
          <w:sz w:val="24"/>
          <w:szCs w:val="24"/>
        </w:rPr>
        <w:t xml:space="preserve">Enamasti on sadamaterajatiste (kaid, </w:t>
      </w:r>
      <w:r w:rsidR="00A1739C">
        <w:rPr>
          <w:rFonts w:ascii="Times New Roman" w:hAnsi="Times New Roman" w:cs="Times New Roman"/>
          <w:sz w:val="24"/>
          <w:szCs w:val="24"/>
        </w:rPr>
        <w:t>lainemurdjad jne</w:t>
      </w:r>
      <w:r>
        <w:rPr>
          <w:rFonts w:ascii="Times New Roman" w:hAnsi="Times New Roman" w:cs="Times New Roman"/>
          <w:sz w:val="24"/>
          <w:szCs w:val="24"/>
        </w:rPr>
        <w:t xml:space="preserve">) puhul tegemist massiivsete betoonist ehitusstruktuuridega, mille eluiga võib ulatuda sajanditesse ning ehitatu hilisem kõrvaldamine või vigade parandus </w:t>
      </w:r>
      <w:r w:rsidR="006C0FAA">
        <w:rPr>
          <w:rFonts w:ascii="Times New Roman" w:hAnsi="Times New Roman" w:cs="Times New Roman"/>
          <w:sz w:val="24"/>
          <w:szCs w:val="24"/>
        </w:rPr>
        <w:t>ääretult kallis ja</w:t>
      </w:r>
      <w:r>
        <w:rPr>
          <w:rFonts w:ascii="Times New Roman" w:hAnsi="Times New Roman" w:cs="Times New Roman"/>
          <w:sz w:val="24"/>
          <w:szCs w:val="24"/>
        </w:rPr>
        <w:t xml:space="preserve"> praktiliselt teostamatu. S</w:t>
      </w:r>
      <w:r w:rsidR="004D1123">
        <w:rPr>
          <w:rFonts w:ascii="Times New Roman" w:hAnsi="Times New Roman" w:cs="Times New Roman"/>
          <w:sz w:val="24"/>
          <w:szCs w:val="24"/>
        </w:rPr>
        <w:t>eetõttu tuleb s</w:t>
      </w:r>
      <w:r>
        <w:rPr>
          <w:rFonts w:ascii="Times New Roman" w:hAnsi="Times New Roman" w:cs="Times New Roman"/>
          <w:sz w:val="24"/>
          <w:szCs w:val="24"/>
        </w:rPr>
        <w:t xml:space="preserve">adamate planeerimisel eriti põhjalikult läbi kaaluda kõik poolt ja vastuargumendid ning otsus sadama rajamise kohta teha vaid siis, kui positiivsed argumendid </w:t>
      </w:r>
      <w:r w:rsidR="004D1123">
        <w:rPr>
          <w:rFonts w:ascii="Times New Roman" w:hAnsi="Times New Roman" w:cs="Times New Roman"/>
          <w:sz w:val="24"/>
          <w:szCs w:val="24"/>
        </w:rPr>
        <w:t>antud asukoha suhtes on</w:t>
      </w:r>
      <w:r>
        <w:rPr>
          <w:rFonts w:ascii="Times New Roman" w:hAnsi="Times New Roman" w:cs="Times New Roman"/>
          <w:sz w:val="24"/>
          <w:szCs w:val="24"/>
        </w:rPr>
        <w:t xml:space="preserve"> ülekaalukas enamuses</w:t>
      </w:r>
      <w:r w:rsidR="004D1123">
        <w:rPr>
          <w:rFonts w:ascii="Times New Roman" w:hAnsi="Times New Roman" w:cs="Times New Roman"/>
          <w:sz w:val="24"/>
          <w:szCs w:val="24"/>
        </w:rPr>
        <w:t xml:space="preserve">, on selgunud ülekaalukas avalik huvi täiendavate sadamakohtade järele antud piirkonnas </w:t>
      </w:r>
      <w:r w:rsidR="006C0FAA">
        <w:rPr>
          <w:rFonts w:ascii="Times New Roman" w:hAnsi="Times New Roman" w:cs="Times New Roman"/>
          <w:sz w:val="24"/>
          <w:szCs w:val="24"/>
        </w:rPr>
        <w:t>või</w:t>
      </w:r>
      <w:r w:rsidR="004D1123">
        <w:rPr>
          <w:rFonts w:ascii="Times New Roman" w:hAnsi="Times New Roman" w:cs="Times New Roman"/>
          <w:sz w:val="24"/>
          <w:szCs w:val="24"/>
        </w:rPr>
        <w:t xml:space="preserve"> paremad alternatiivid sadamategevuseks puuduvad. S</w:t>
      </w:r>
      <w:r>
        <w:rPr>
          <w:rFonts w:ascii="Times New Roman" w:hAnsi="Times New Roman" w:cs="Times New Roman"/>
          <w:sz w:val="24"/>
          <w:szCs w:val="24"/>
        </w:rPr>
        <w:t>adamate planeerimisel</w:t>
      </w:r>
      <w:r w:rsidR="004D1123">
        <w:rPr>
          <w:rFonts w:ascii="Times New Roman" w:hAnsi="Times New Roman" w:cs="Times New Roman"/>
          <w:sz w:val="24"/>
          <w:szCs w:val="24"/>
        </w:rPr>
        <w:t xml:space="preserve"> ja analüüsimisel</w:t>
      </w:r>
      <w:r>
        <w:rPr>
          <w:rFonts w:ascii="Times New Roman" w:hAnsi="Times New Roman" w:cs="Times New Roman"/>
          <w:sz w:val="24"/>
          <w:szCs w:val="24"/>
        </w:rPr>
        <w:t xml:space="preserve"> </w:t>
      </w:r>
      <w:r w:rsidR="004D1123">
        <w:rPr>
          <w:rFonts w:ascii="Times New Roman" w:hAnsi="Times New Roman" w:cs="Times New Roman"/>
          <w:sz w:val="24"/>
          <w:szCs w:val="24"/>
        </w:rPr>
        <w:t xml:space="preserve">tuleb </w:t>
      </w:r>
      <w:r>
        <w:rPr>
          <w:rFonts w:ascii="Times New Roman" w:hAnsi="Times New Roman" w:cs="Times New Roman"/>
          <w:sz w:val="24"/>
          <w:szCs w:val="24"/>
        </w:rPr>
        <w:t xml:space="preserve">ajahorisondina arvesse võtta lähema 50-100 aasta </w:t>
      </w:r>
      <w:r w:rsidR="004D1123">
        <w:rPr>
          <w:rFonts w:ascii="Times New Roman" w:hAnsi="Times New Roman" w:cs="Times New Roman"/>
          <w:sz w:val="24"/>
          <w:szCs w:val="24"/>
        </w:rPr>
        <w:t xml:space="preserve">jooksul võimalikud loodusmõjud ning arvestada ka </w:t>
      </w:r>
      <w:r w:rsidR="00A1739C">
        <w:rPr>
          <w:rFonts w:ascii="Times New Roman" w:hAnsi="Times New Roman" w:cs="Times New Roman"/>
          <w:sz w:val="24"/>
          <w:szCs w:val="24"/>
        </w:rPr>
        <w:t>loodus</w:t>
      </w:r>
      <w:r w:rsidR="004D1123">
        <w:rPr>
          <w:rFonts w:ascii="Times New Roman" w:hAnsi="Times New Roman" w:cs="Times New Roman"/>
          <w:sz w:val="24"/>
          <w:szCs w:val="24"/>
        </w:rPr>
        <w:t xml:space="preserve">sündmustega, mis võivad esineda korra kümnendis või </w:t>
      </w:r>
      <w:r w:rsidR="00A1739C">
        <w:rPr>
          <w:rFonts w:ascii="Times New Roman" w:hAnsi="Times New Roman" w:cs="Times New Roman"/>
          <w:sz w:val="24"/>
          <w:szCs w:val="24"/>
        </w:rPr>
        <w:t xml:space="preserve">isegi kord </w:t>
      </w:r>
      <w:r w:rsidR="004D1123">
        <w:rPr>
          <w:rFonts w:ascii="Times New Roman" w:hAnsi="Times New Roman" w:cs="Times New Roman"/>
          <w:sz w:val="24"/>
          <w:szCs w:val="24"/>
        </w:rPr>
        <w:t xml:space="preserve">mõnekümne aasta jooksul.  </w:t>
      </w:r>
    </w:p>
    <w:p w:rsidR="005A407E" w:rsidRPr="00315FDE" w:rsidRDefault="00517713" w:rsidP="00D510CB">
      <w:pPr>
        <w:jc w:val="both"/>
        <w:rPr>
          <w:rFonts w:ascii="Times New Roman" w:hAnsi="Times New Roman" w:cs="Times New Roman"/>
          <w:sz w:val="24"/>
          <w:szCs w:val="24"/>
        </w:rPr>
      </w:pPr>
      <w:r>
        <w:rPr>
          <w:rFonts w:ascii="Times New Roman" w:hAnsi="Times New Roman" w:cs="Times New Roman"/>
          <w:sz w:val="24"/>
          <w:szCs w:val="24"/>
        </w:rPr>
        <w:t xml:space="preserve">Seetõttu </w:t>
      </w:r>
      <w:r w:rsidR="001F56AC" w:rsidRPr="00315FDE">
        <w:rPr>
          <w:rFonts w:ascii="Times New Roman" w:hAnsi="Times New Roman" w:cs="Times New Roman"/>
          <w:sz w:val="24"/>
          <w:szCs w:val="24"/>
        </w:rPr>
        <w:t>ei saa märkimata jätta globaalseid protsesse. Tänaseks on kliimamuutused ja sellest tingitud meretaseme tõus fakt. Küsimus ei ole enam selles</w:t>
      </w:r>
      <w:r>
        <w:rPr>
          <w:rFonts w:ascii="Times New Roman" w:hAnsi="Times New Roman" w:cs="Times New Roman"/>
          <w:sz w:val="24"/>
          <w:szCs w:val="24"/>
        </w:rPr>
        <w:t xml:space="preserve">, </w:t>
      </w:r>
      <w:r w:rsidR="001F56AC" w:rsidRPr="00315FDE">
        <w:rPr>
          <w:rFonts w:ascii="Times New Roman" w:hAnsi="Times New Roman" w:cs="Times New Roman"/>
          <w:sz w:val="24"/>
          <w:szCs w:val="24"/>
        </w:rPr>
        <w:t>kas meretase tõuseb</w:t>
      </w:r>
      <w:r>
        <w:rPr>
          <w:rFonts w:ascii="Times New Roman" w:hAnsi="Times New Roman" w:cs="Times New Roman"/>
          <w:sz w:val="24"/>
          <w:szCs w:val="24"/>
        </w:rPr>
        <w:t xml:space="preserve">, </w:t>
      </w:r>
      <w:r w:rsidR="001F56AC" w:rsidRPr="00315FDE">
        <w:rPr>
          <w:rFonts w:ascii="Times New Roman" w:hAnsi="Times New Roman" w:cs="Times New Roman"/>
          <w:sz w:val="24"/>
          <w:szCs w:val="24"/>
        </w:rPr>
        <w:t>vaid selles</w:t>
      </w:r>
      <w:r>
        <w:rPr>
          <w:rFonts w:ascii="Times New Roman" w:hAnsi="Times New Roman" w:cs="Times New Roman"/>
          <w:sz w:val="24"/>
          <w:szCs w:val="24"/>
        </w:rPr>
        <w:t>,</w:t>
      </w:r>
      <w:r w:rsidR="001F56AC" w:rsidRPr="00315FDE">
        <w:rPr>
          <w:rFonts w:ascii="Times New Roman" w:hAnsi="Times New Roman" w:cs="Times New Roman"/>
          <w:sz w:val="24"/>
          <w:szCs w:val="24"/>
        </w:rPr>
        <w:t xml:space="preserve"> kui kiiresti meretase järgn</w:t>
      </w:r>
      <w:r w:rsidR="00504514">
        <w:rPr>
          <w:rFonts w:ascii="Times New Roman" w:hAnsi="Times New Roman" w:cs="Times New Roman"/>
          <w:sz w:val="24"/>
          <w:szCs w:val="24"/>
        </w:rPr>
        <w:t>eva 30-8</w:t>
      </w:r>
      <w:r w:rsidR="00F312D3" w:rsidRPr="00315FDE">
        <w:rPr>
          <w:rFonts w:ascii="Times New Roman" w:hAnsi="Times New Roman" w:cs="Times New Roman"/>
          <w:sz w:val="24"/>
          <w:szCs w:val="24"/>
        </w:rPr>
        <w:t>0 aasta jooksul kerkib</w:t>
      </w:r>
      <w:r w:rsidR="00504514">
        <w:rPr>
          <w:rFonts w:ascii="Times New Roman" w:hAnsi="Times New Roman" w:cs="Times New Roman"/>
          <w:sz w:val="24"/>
          <w:szCs w:val="24"/>
        </w:rPr>
        <w:t>.</w:t>
      </w:r>
      <w:r w:rsidR="00F312D3" w:rsidRPr="00315FDE">
        <w:rPr>
          <w:rFonts w:ascii="Times New Roman" w:hAnsi="Times New Roman" w:cs="Times New Roman"/>
          <w:sz w:val="24"/>
          <w:szCs w:val="24"/>
        </w:rPr>
        <w:t xml:space="preserve"> </w:t>
      </w:r>
      <w:r w:rsidR="00504514">
        <w:rPr>
          <w:rFonts w:ascii="Times New Roman" w:hAnsi="Times New Roman" w:cs="Times New Roman"/>
          <w:sz w:val="24"/>
          <w:szCs w:val="24"/>
        </w:rPr>
        <w:t>N</w:t>
      </w:r>
      <w:r w:rsidR="00F312D3" w:rsidRPr="00315FDE">
        <w:rPr>
          <w:rFonts w:ascii="Times New Roman" w:hAnsi="Times New Roman" w:cs="Times New Roman"/>
          <w:sz w:val="24"/>
          <w:szCs w:val="24"/>
        </w:rPr>
        <w:t xml:space="preserve">egatiivsemate prognooside </w:t>
      </w:r>
      <w:r w:rsidR="006411C5">
        <w:rPr>
          <w:rFonts w:ascii="Times New Roman" w:hAnsi="Times New Roman" w:cs="Times New Roman"/>
          <w:sz w:val="24"/>
          <w:szCs w:val="24"/>
        </w:rPr>
        <w:t xml:space="preserve">kohaselt </w:t>
      </w:r>
      <w:r w:rsidR="00504514">
        <w:rPr>
          <w:rFonts w:ascii="Times New Roman" w:hAnsi="Times New Roman" w:cs="Times New Roman"/>
          <w:sz w:val="24"/>
          <w:szCs w:val="24"/>
        </w:rPr>
        <w:t xml:space="preserve">kerkib meretase </w:t>
      </w:r>
      <w:r w:rsidR="00F312D3" w:rsidRPr="00315FDE">
        <w:rPr>
          <w:rFonts w:ascii="Times New Roman" w:hAnsi="Times New Roman" w:cs="Times New Roman"/>
          <w:sz w:val="24"/>
          <w:szCs w:val="24"/>
        </w:rPr>
        <w:t>kuni 1 m</w:t>
      </w:r>
      <w:r w:rsidR="0033228E">
        <w:rPr>
          <w:rFonts w:ascii="Times New Roman" w:hAnsi="Times New Roman" w:cs="Times New Roman"/>
          <w:sz w:val="24"/>
          <w:szCs w:val="24"/>
        </w:rPr>
        <w:t>eeter</w:t>
      </w:r>
      <w:r w:rsidR="00F312D3" w:rsidRPr="00315FDE">
        <w:rPr>
          <w:rFonts w:ascii="Times New Roman" w:hAnsi="Times New Roman" w:cs="Times New Roman"/>
          <w:sz w:val="24"/>
          <w:szCs w:val="24"/>
        </w:rPr>
        <w:t>.</w:t>
      </w:r>
    </w:p>
    <w:p w:rsidR="00F312D3" w:rsidRDefault="00F312D3">
      <w:pPr>
        <w:rPr>
          <w:noProof/>
          <w:lang w:val="en-GB" w:eastAsia="en-GB"/>
        </w:rPr>
      </w:pPr>
      <w:r>
        <w:rPr>
          <w:noProof/>
          <w:lang w:eastAsia="et-EE"/>
        </w:rPr>
        <w:lastRenderedPageBreak/>
        <w:drawing>
          <wp:inline distT="0" distB="0" distL="0" distR="0" wp14:anchorId="09C9438F" wp14:editId="09316B51">
            <wp:extent cx="6193155" cy="3002280"/>
            <wp:effectExtent l="0" t="0" r="0" b="762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3155" cy="3002280"/>
                    </a:xfrm>
                    <a:prstGeom prst="rect">
                      <a:avLst/>
                    </a:prstGeom>
                  </pic:spPr>
                </pic:pic>
              </a:graphicData>
            </a:graphic>
          </wp:inline>
        </w:drawing>
      </w:r>
    </w:p>
    <w:p w:rsidR="004D1123" w:rsidRDefault="004D1123" w:rsidP="00315FDE">
      <w:pPr>
        <w:jc w:val="both"/>
        <w:rPr>
          <w:rFonts w:ascii="Times New Roman" w:hAnsi="Times New Roman" w:cs="Times New Roman"/>
          <w:sz w:val="24"/>
          <w:szCs w:val="24"/>
        </w:rPr>
      </w:pPr>
    </w:p>
    <w:p w:rsidR="00A1739C" w:rsidRDefault="004D1123" w:rsidP="00315FDE">
      <w:pPr>
        <w:jc w:val="both"/>
        <w:rPr>
          <w:rFonts w:ascii="Times New Roman" w:hAnsi="Times New Roman" w:cs="Times New Roman"/>
          <w:sz w:val="24"/>
          <w:szCs w:val="24"/>
        </w:rPr>
      </w:pPr>
      <w:r>
        <w:rPr>
          <w:rFonts w:ascii="Times New Roman" w:hAnsi="Times New Roman" w:cs="Times New Roman"/>
          <w:sz w:val="24"/>
          <w:szCs w:val="24"/>
        </w:rPr>
        <w:t>Tallinna piirkonnas võib oodata selle sajandi jooksul veetaseme tõusu kuni 45 cm</w:t>
      </w:r>
      <w:r w:rsidR="00E91F90">
        <w:rPr>
          <w:rFonts w:ascii="Times New Roman" w:hAnsi="Times New Roman" w:cs="Times New Roman"/>
          <w:sz w:val="24"/>
          <w:szCs w:val="24"/>
        </w:rPr>
        <w:t xml:space="preserve"> (VT Joonis 3.1.1.3, KATI lõpparuanne - </w:t>
      </w:r>
      <w:r w:rsidR="00E91F90" w:rsidRPr="00D510CB">
        <w:rPr>
          <w:rFonts w:ascii="Times New Roman" w:hAnsi="Times New Roman" w:cs="Times New Roman"/>
          <w:sz w:val="24"/>
          <w:szCs w:val="24"/>
        </w:rPr>
        <w:t>Kliimamuutuste mõjude hindamine ja kohanemismeetmete väljatöötamine planeeringute, maakasutuse, inimtervise ja päästevõimekuse teemas)</w:t>
      </w:r>
      <w:r w:rsidR="00A1739C">
        <w:rPr>
          <w:rFonts w:ascii="Times New Roman" w:hAnsi="Times New Roman" w:cs="Times New Roman"/>
          <w:sz w:val="24"/>
          <w:szCs w:val="24"/>
        </w:rPr>
        <w:t xml:space="preserve"> ja sellise veetaseme tõusuga tuleb planeeringus arvestada</w:t>
      </w:r>
      <w:r w:rsidR="006411C5">
        <w:rPr>
          <w:rFonts w:ascii="Times New Roman" w:hAnsi="Times New Roman" w:cs="Times New Roman"/>
          <w:sz w:val="24"/>
          <w:szCs w:val="24"/>
        </w:rPr>
        <w:t>.</w:t>
      </w:r>
    </w:p>
    <w:p w:rsidR="00F312D3" w:rsidRPr="00315FDE" w:rsidRDefault="00A1739C" w:rsidP="00315FDE">
      <w:pPr>
        <w:jc w:val="both"/>
        <w:rPr>
          <w:rFonts w:ascii="Times New Roman" w:hAnsi="Times New Roman" w:cs="Times New Roman"/>
          <w:sz w:val="24"/>
          <w:szCs w:val="24"/>
        </w:rPr>
      </w:pPr>
      <w:r>
        <w:rPr>
          <w:rFonts w:ascii="Times New Roman" w:hAnsi="Times New Roman" w:cs="Times New Roman"/>
          <w:sz w:val="24"/>
          <w:szCs w:val="24"/>
        </w:rPr>
        <w:t>Samuti on kasvanud tormide intensiivsus ning a</w:t>
      </w:r>
      <w:r w:rsidR="009649EC">
        <w:rPr>
          <w:rFonts w:ascii="Times New Roman" w:hAnsi="Times New Roman" w:cs="Times New Roman"/>
          <w:sz w:val="24"/>
          <w:szCs w:val="24"/>
        </w:rPr>
        <w:t>j</w:t>
      </w:r>
      <w:r>
        <w:rPr>
          <w:rFonts w:ascii="Times New Roman" w:hAnsi="Times New Roman" w:cs="Times New Roman"/>
          <w:sz w:val="24"/>
          <w:szCs w:val="24"/>
        </w:rPr>
        <w:t xml:space="preserve">uvee taseme tõus tormide ajal. </w:t>
      </w:r>
      <w:r w:rsidR="00F312D3" w:rsidRPr="00315FDE">
        <w:rPr>
          <w:rFonts w:ascii="Times New Roman" w:hAnsi="Times New Roman" w:cs="Times New Roman"/>
          <w:sz w:val="24"/>
          <w:szCs w:val="24"/>
        </w:rPr>
        <w:t xml:space="preserve">Ajalooliselt on mõõdetud kõrgeimaks meretasemeks </w:t>
      </w:r>
      <w:r w:rsidR="004D1123">
        <w:rPr>
          <w:rFonts w:ascii="Times New Roman" w:hAnsi="Times New Roman" w:cs="Times New Roman"/>
          <w:sz w:val="24"/>
          <w:szCs w:val="24"/>
        </w:rPr>
        <w:t xml:space="preserve">üle nulli </w:t>
      </w:r>
      <w:r w:rsidR="00F312D3" w:rsidRPr="00315FDE">
        <w:rPr>
          <w:rFonts w:ascii="Times New Roman" w:hAnsi="Times New Roman" w:cs="Times New Roman"/>
          <w:sz w:val="24"/>
          <w:szCs w:val="24"/>
        </w:rPr>
        <w:t>Tallinna lahes 155 cm 2005 aasta tormi ajal</w:t>
      </w:r>
      <w:r>
        <w:rPr>
          <w:rFonts w:ascii="Times New Roman" w:hAnsi="Times New Roman" w:cs="Times New Roman"/>
          <w:sz w:val="24"/>
          <w:szCs w:val="24"/>
        </w:rPr>
        <w:t xml:space="preserve"> ja on tõenäoline, et see tase ületatakse tulevikus. </w:t>
      </w:r>
      <w:r w:rsidR="00F312D3" w:rsidRPr="00315FDE">
        <w:rPr>
          <w:rFonts w:ascii="Times New Roman" w:hAnsi="Times New Roman" w:cs="Times New Roman"/>
          <w:sz w:val="24"/>
          <w:szCs w:val="24"/>
        </w:rPr>
        <w:t xml:space="preserve">Sellele lisandub ka veel laine uhtekõrgus, mis antud piirkonnas </w:t>
      </w:r>
      <w:r w:rsidR="00E91F90">
        <w:rPr>
          <w:rFonts w:ascii="Times New Roman" w:hAnsi="Times New Roman" w:cs="Times New Roman"/>
          <w:sz w:val="24"/>
          <w:szCs w:val="24"/>
        </w:rPr>
        <w:t>võib ulatuda</w:t>
      </w:r>
      <w:r w:rsidR="004D1123">
        <w:rPr>
          <w:rFonts w:ascii="Times New Roman" w:hAnsi="Times New Roman" w:cs="Times New Roman"/>
          <w:sz w:val="24"/>
          <w:szCs w:val="24"/>
        </w:rPr>
        <w:t xml:space="preserve"> kuni </w:t>
      </w:r>
      <w:r w:rsidR="00F312D3" w:rsidRPr="00315FDE">
        <w:rPr>
          <w:rFonts w:ascii="Times New Roman" w:hAnsi="Times New Roman" w:cs="Times New Roman"/>
          <w:sz w:val="24"/>
          <w:szCs w:val="24"/>
        </w:rPr>
        <w:t>1.0 meetri</w:t>
      </w:r>
      <w:r w:rsidR="004D1123">
        <w:rPr>
          <w:rFonts w:ascii="Times New Roman" w:hAnsi="Times New Roman" w:cs="Times New Roman"/>
          <w:sz w:val="24"/>
          <w:szCs w:val="24"/>
        </w:rPr>
        <w:t>t</w:t>
      </w:r>
      <w:r w:rsidR="00F312D3" w:rsidRPr="00315FDE">
        <w:rPr>
          <w:rFonts w:ascii="Times New Roman" w:hAnsi="Times New Roman" w:cs="Times New Roman"/>
          <w:sz w:val="24"/>
          <w:szCs w:val="24"/>
        </w:rPr>
        <w:t xml:space="preserve"> mõõdetu</w:t>
      </w:r>
      <w:r w:rsidR="004D1123">
        <w:rPr>
          <w:rFonts w:ascii="Times New Roman" w:hAnsi="Times New Roman" w:cs="Times New Roman"/>
          <w:sz w:val="24"/>
          <w:szCs w:val="24"/>
        </w:rPr>
        <w:t>na</w:t>
      </w:r>
      <w:r w:rsidR="00F312D3" w:rsidRPr="00315FDE">
        <w:rPr>
          <w:rFonts w:ascii="Times New Roman" w:hAnsi="Times New Roman" w:cs="Times New Roman"/>
          <w:sz w:val="24"/>
          <w:szCs w:val="24"/>
        </w:rPr>
        <w:t xml:space="preserve"> maksimaalsest</w:t>
      </w:r>
      <w:r>
        <w:rPr>
          <w:rFonts w:ascii="Times New Roman" w:hAnsi="Times New Roman" w:cs="Times New Roman"/>
          <w:sz w:val="24"/>
          <w:szCs w:val="24"/>
        </w:rPr>
        <w:t xml:space="preserve"> vee</w:t>
      </w:r>
      <w:r w:rsidR="00504514">
        <w:rPr>
          <w:rFonts w:ascii="Times New Roman" w:hAnsi="Times New Roman" w:cs="Times New Roman"/>
          <w:sz w:val="24"/>
          <w:szCs w:val="24"/>
        </w:rPr>
        <w:t>tasemest</w:t>
      </w:r>
      <w:r w:rsidR="00DF5127">
        <w:rPr>
          <w:rFonts w:ascii="Times New Roman" w:hAnsi="Times New Roman" w:cs="Times New Roman"/>
          <w:sz w:val="24"/>
          <w:szCs w:val="24"/>
        </w:rPr>
        <w:t xml:space="preserve"> (välimõõtmiste andmed uuritavas piirkonnas)</w:t>
      </w:r>
      <w:r w:rsidR="00504514">
        <w:rPr>
          <w:rFonts w:ascii="Times New Roman" w:hAnsi="Times New Roman" w:cs="Times New Roman"/>
          <w:sz w:val="24"/>
          <w:szCs w:val="24"/>
        </w:rPr>
        <w:t xml:space="preserve">. </w:t>
      </w:r>
    </w:p>
    <w:p w:rsidR="00F312D3" w:rsidRDefault="00F312D3">
      <w:r>
        <w:rPr>
          <w:noProof/>
          <w:lang w:eastAsia="et-EE"/>
        </w:rPr>
        <w:drawing>
          <wp:inline distT="0" distB="0" distL="0" distR="0" wp14:anchorId="47EEB5E7" wp14:editId="2BC53097">
            <wp:extent cx="6193155" cy="2727325"/>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3155" cy="2727325"/>
                    </a:xfrm>
                    <a:prstGeom prst="rect">
                      <a:avLst/>
                    </a:prstGeom>
                  </pic:spPr>
                </pic:pic>
              </a:graphicData>
            </a:graphic>
          </wp:inline>
        </w:drawing>
      </w:r>
    </w:p>
    <w:p w:rsidR="00AE4F93" w:rsidRDefault="00AE4F93"/>
    <w:p w:rsidR="00AE4F93" w:rsidRPr="00CA2CD8" w:rsidRDefault="00AE4F93"/>
    <w:p w:rsidR="000A75D5" w:rsidRDefault="009649EC" w:rsidP="00315FD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Kui modelleerisime </w:t>
      </w:r>
      <w:r w:rsidR="00315FDE" w:rsidRPr="00315FDE">
        <w:rPr>
          <w:rFonts w:ascii="Times New Roman" w:hAnsi="Times New Roman" w:cs="Times New Roman"/>
          <w:sz w:val="24"/>
          <w:szCs w:val="24"/>
        </w:rPr>
        <w:t xml:space="preserve">lainetuse kõrgust vahetult </w:t>
      </w:r>
      <w:r w:rsidR="000A75D5">
        <w:rPr>
          <w:rFonts w:ascii="Times New Roman" w:hAnsi="Times New Roman" w:cs="Times New Roman"/>
          <w:sz w:val="24"/>
          <w:szCs w:val="24"/>
        </w:rPr>
        <w:t xml:space="preserve">planeeritava sadama </w:t>
      </w:r>
      <w:r w:rsidR="006414ED">
        <w:rPr>
          <w:rFonts w:ascii="Times New Roman" w:hAnsi="Times New Roman" w:cs="Times New Roman"/>
          <w:sz w:val="24"/>
          <w:szCs w:val="24"/>
        </w:rPr>
        <w:t>juures, siis näeme, et o</w:t>
      </w:r>
      <w:r w:rsidR="00315FDE" w:rsidRPr="00315FDE">
        <w:rPr>
          <w:rFonts w:ascii="Times New Roman" w:hAnsi="Times New Roman" w:cs="Times New Roman"/>
          <w:sz w:val="24"/>
          <w:szCs w:val="24"/>
        </w:rPr>
        <w:t>luliseks laine kõrguseks loodetormi ajal</w:t>
      </w:r>
      <w:r w:rsidR="006414ED">
        <w:rPr>
          <w:rFonts w:ascii="Times New Roman" w:hAnsi="Times New Roman" w:cs="Times New Roman"/>
          <w:sz w:val="24"/>
          <w:szCs w:val="24"/>
        </w:rPr>
        <w:t xml:space="preserve"> (kuni 25 m/s)</w:t>
      </w:r>
      <w:r w:rsidR="00315FDE" w:rsidRPr="00315FDE">
        <w:rPr>
          <w:rFonts w:ascii="Times New Roman" w:hAnsi="Times New Roman" w:cs="Times New Roman"/>
          <w:sz w:val="24"/>
          <w:szCs w:val="24"/>
        </w:rPr>
        <w:t xml:space="preserve"> on enam kui 2 meetrit</w:t>
      </w:r>
      <w:r w:rsidR="000A75D5">
        <w:rPr>
          <w:rFonts w:ascii="Times New Roman" w:hAnsi="Times New Roman" w:cs="Times New Roman"/>
          <w:sz w:val="24"/>
          <w:szCs w:val="24"/>
        </w:rPr>
        <w:t xml:space="preserve">. Siia tuleb juurde arvutada vähemalt </w:t>
      </w:r>
      <w:r w:rsidR="006414ED">
        <w:rPr>
          <w:rFonts w:ascii="Times New Roman" w:hAnsi="Times New Roman" w:cs="Times New Roman"/>
          <w:sz w:val="24"/>
          <w:szCs w:val="24"/>
        </w:rPr>
        <w:t xml:space="preserve">1 m kõrgune </w:t>
      </w:r>
      <w:r w:rsidR="000A75D5">
        <w:rPr>
          <w:rFonts w:ascii="Times New Roman" w:hAnsi="Times New Roman" w:cs="Times New Roman"/>
          <w:sz w:val="24"/>
          <w:szCs w:val="24"/>
        </w:rPr>
        <w:t xml:space="preserve">(maksimaalselt seni mõõdetud kuni 1.55 m) </w:t>
      </w:r>
      <w:r w:rsidR="006414ED">
        <w:rPr>
          <w:rFonts w:ascii="Times New Roman" w:hAnsi="Times New Roman" w:cs="Times New Roman"/>
          <w:sz w:val="24"/>
          <w:szCs w:val="24"/>
        </w:rPr>
        <w:t>meretaseme tõus tormi ajal</w:t>
      </w:r>
      <w:r w:rsidR="00315FDE" w:rsidRPr="00315FDE">
        <w:rPr>
          <w:rFonts w:ascii="Times New Roman" w:hAnsi="Times New Roman" w:cs="Times New Roman"/>
          <w:sz w:val="24"/>
          <w:szCs w:val="24"/>
        </w:rPr>
        <w:t xml:space="preserve"> (vt joonis</w:t>
      </w:r>
      <w:r w:rsidR="006414ED">
        <w:rPr>
          <w:rFonts w:ascii="Times New Roman" w:hAnsi="Times New Roman" w:cs="Times New Roman"/>
          <w:sz w:val="24"/>
          <w:szCs w:val="24"/>
        </w:rPr>
        <w:t xml:space="preserve">ed </w:t>
      </w:r>
      <w:r w:rsidR="00764418">
        <w:rPr>
          <w:rFonts w:ascii="Times New Roman" w:hAnsi="Times New Roman" w:cs="Times New Roman"/>
          <w:sz w:val="24"/>
          <w:szCs w:val="24"/>
        </w:rPr>
        <w:t>1 ja 2</w:t>
      </w:r>
      <w:r w:rsidR="006414ED">
        <w:rPr>
          <w:rFonts w:ascii="Times New Roman" w:hAnsi="Times New Roman" w:cs="Times New Roman"/>
          <w:sz w:val="24"/>
          <w:szCs w:val="24"/>
        </w:rPr>
        <w:t>, kaks joonist natukene erineva tuulesuunaga (asimuut 315 ja 335 kraadi)</w:t>
      </w:r>
      <w:r w:rsidR="00315FDE" w:rsidRPr="00315FDE">
        <w:rPr>
          <w:rFonts w:ascii="Times New Roman" w:hAnsi="Times New Roman" w:cs="Times New Roman"/>
          <w:sz w:val="24"/>
          <w:szCs w:val="24"/>
        </w:rPr>
        <w:t>)</w:t>
      </w:r>
      <w:r w:rsidR="006414ED">
        <w:rPr>
          <w:rFonts w:ascii="Times New Roman" w:hAnsi="Times New Roman" w:cs="Times New Roman"/>
          <w:sz w:val="24"/>
          <w:szCs w:val="24"/>
        </w:rPr>
        <w:t xml:space="preserve">. </w:t>
      </w:r>
      <w:r>
        <w:rPr>
          <w:rFonts w:ascii="Times New Roman" w:hAnsi="Times New Roman" w:cs="Times New Roman"/>
          <w:sz w:val="24"/>
          <w:szCs w:val="24"/>
        </w:rPr>
        <w:t xml:space="preserve">Samuti tuleb arvesse võtta </w:t>
      </w:r>
      <w:r w:rsidR="000A75D5">
        <w:rPr>
          <w:rFonts w:ascii="Times New Roman" w:hAnsi="Times New Roman" w:cs="Times New Roman"/>
          <w:sz w:val="24"/>
          <w:szCs w:val="24"/>
        </w:rPr>
        <w:t xml:space="preserve">merevee </w:t>
      </w:r>
      <w:r>
        <w:rPr>
          <w:rFonts w:ascii="Times New Roman" w:hAnsi="Times New Roman" w:cs="Times New Roman"/>
          <w:sz w:val="24"/>
          <w:szCs w:val="24"/>
        </w:rPr>
        <w:t xml:space="preserve">planeeritav </w:t>
      </w:r>
      <w:r w:rsidR="000A75D5">
        <w:rPr>
          <w:rFonts w:ascii="Times New Roman" w:hAnsi="Times New Roman" w:cs="Times New Roman"/>
          <w:sz w:val="24"/>
          <w:szCs w:val="24"/>
        </w:rPr>
        <w:t>tõus kuni 45 cm</w:t>
      </w:r>
      <w:r>
        <w:rPr>
          <w:rFonts w:ascii="Times New Roman" w:hAnsi="Times New Roman" w:cs="Times New Roman"/>
          <w:sz w:val="24"/>
          <w:szCs w:val="24"/>
        </w:rPr>
        <w:t xml:space="preserve">. </w:t>
      </w:r>
      <w:r w:rsidR="000A75D5">
        <w:rPr>
          <w:rFonts w:ascii="Times New Roman" w:hAnsi="Times New Roman" w:cs="Times New Roman"/>
          <w:sz w:val="24"/>
          <w:szCs w:val="24"/>
        </w:rPr>
        <w:t xml:space="preserve"> </w:t>
      </w:r>
    </w:p>
    <w:p w:rsidR="00A1739C" w:rsidRDefault="006414ED" w:rsidP="00315FDE">
      <w:pPr>
        <w:jc w:val="both"/>
        <w:rPr>
          <w:rFonts w:ascii="Times New Roman" w:hAnsi="Times New Roman" w:cs="Times New Roman"/>
          <w:sz w:val="24"/>
          <w:szCs w:val="24"/>
        </w:rPr>
      </w:pPr>
      <w:r>
        <w:rPr>
          <w:rFonts w:ascii="Times New Roman" w:hAnsi="Times New Roman" w:cs="Times New Roman"/>
          <w:sz w:val="24"/>
          <w:szCs w:val="24"/>
        </w:rPr>
        <w:t>Kusjuures, 20 m/s puhuva tuule korral langes oluline lainekõrgus vaid 10 cm, jäädes sama ajuvee taseme juures endiselt 1.9 meetri</w:t>
      </w:r>
      <w:r w:rsidR="004D1123">
        <w:rPr>
          <w:rFonts w:ascii="Times New Roman" w:hAnsi="Times New Roman" w:cs="Times New Roman"/>
          <w:sz w:val="24"/>
          <w:szCs w:val="24"/>
        </w:rPr>
        <w:t xml:space="preserve"> </w:t>
      </w:r>
      <w:r>
        <w:rPr>
          <w:rFonts w:ascii="Times New Roman" w:hAnsi="Times New Roman" w:cs="Times New Roman"/>
          <w:sz w:val="24"/>
          <w:szCs w:val="24"/>
        </w:rPr>
        <w:t>juurde (tavapärane</w:t>
      </w:r>
      <w:r w:rsidR="009649EC">
        <w:rPr>
          <w:rFonts w:ascii="Times New Roman" w:hAnsi="Times New Roman" w:cs="Times New Roman"/>
          <w:sz w:val="24"/>
          <w:szCs w:val="24"/>
        </w:rPr>
        <w:t xml:space="preserve"> </w:t>
      </w:r>
      <w:r>
        <w:rPr>
          <w:rFonts w:ascii="Times New Roman" w:hAnsi="Times New Roman" w:cs="Times New Roman"/>
          <w:sz w:val="24"/>
          <w:szCs w:val="24"/>
        </w:rPr>
        <w:t>igaaastane torm</w:t>
      </w:r>
      <w:r w:rsidR="009649EC">
        <w:rPr>
          <w:rFonts w:ascii="Times New Roman" w:hAnsi="Times New Roman" w:cs="Times New Roman"/>
          <w:sz w:val="24"/>
          <w:szCs w:val="24"/>
        </w:rPr>
        <w:t xml:space="preserve">, mida </w:t>
      </w:r>
      <w:r w:rsidR="00DF5127">
        <w:rPr>
          <w:rFonts w:ascii="Times New Roman" w:hAnsi="Times New Roman" w:cs="Times New Roman"/>
          <w:sz w:val="24"/>
          <w:szCs w:val="24"/>
        </w:rPr>
        <w:t>esineb</w:t>
      </w:r>
      <w:r w:rsidR="009649EC">
        <w:rPr>
          <w:rFonts w:ascii="Times New Roman" w:hAnsi="Times New Roman" w:cs="Times New Roman"/>
          <w:sz w:val="24"/>
          <w:szCs w:val="24"/>
        </w:rPr>
        <w:t xml:space="preserve"> ka navigatsiooniperioodil)</w:t>
      </w:r>
      <w:r w:rsidR="00DF5127">
        <w:rPr>
          <w:rFonts w:ascii="Times New Roman" w:hAnsi="Times New Roman" w:cs="Times New Roman"/>
          <w:sz w:val="24"/>
          <w:szCs w:val="24"/>
        </w:rPr>
        <w:t>.</w:t>
      </w:r>
      <w:r w:rsidR="009649EC">
        <w:rPr>
          <w:rFonts w:ascii="Times New Roman" w:hAnsi="Times New Roman" w:cs="Times New Roman"/>
          <w:sz w:val="24"/>
          <w:szCs w:val="24"/>
        </w:rPr>
        <w:t xml:space="preserve"> </w:t>
      </w:r>
      <w:r>
        <w:rPr>
          <w:rFonts w:ascii="Times New Roman" w:hAnsi="Times New Roman" w:cs="Times New Roman"/>
          <w:sz w:val="24"/>
          <w:szCs w:val="24"/>
        </w:rPr>
        <w:t xml:space="preserve">Seega, kui eeldame, et keskmise laineharja kõrgus on meil </w:t>
      </w:r>
      <w:r w:rsidR="00DF5127">
        <w:rPr>
          <w:rFonts w:ascii="Times New Roman" w:hAnsi="Times New Roman" w:cs="Times New Roman"/>
          <w:sz w:val="24"/>
          <w:szCs w:val="24"/>
        </w:rPr>
        <w:t>2</w:t>
      </w:r>
      <w:r>
        <w:rPr>
          <w:rFonts w:ascii="Times New Roman" w:hAnsi="Times New Roman" w:cs="Times New Roman"/>
          <w:sz w:val="24"/>
          <w:szCs w:val="24"/>
        </w:rPr>
        <w:t xml:space="preserve"> m, ajuveetase võib selles piirkonnas olla kuni 1.55 m, ootame meretaseme tõusu kuni 45 cm ja lainetuse uhtekõrgus võiks </w:t>
      </w:r>
      <w:r w:rsidR="00DF5127">
        <w:rPr>
          <w:rFonts w:ascii="Times New Roman" w:hAnsi="Times New Roman" w:cs="Times New Roman"/>
          <w:sz w:val="24"/>
          <w:szCs w:val="24"/>
        </w:rPr>
        <w:t>ulatuda</w:t>
      </w:r>
      <w:r>
        <w:rPr>
          <w:rFonts w:ascii="Times New Roman" w:hAnsi="Times New Roman" w:cs="Times New Roman"/>
          <w:sz w:val="24"/>
          <w:szCs w:val="24"/>
        </w:rPr>
        <w:t xml:space="preserve"> kuni 1 m, siis</w:t>
      </w:r>
      <w:r w:rsidR="005E2D3E">
        <w:rPr>
          <w:rFonts w:ascii="Times New Roman" w:hAnsi="Times New Roman" w:cs="Times New Roman"/>
          <w:sz w:val="24"/>
          <w:szCs w:val="24"/>
        </w:rPr>
        <w:t xml:space="preserve"> rajatava </w:t>
      </w:r>
      <w:r>
        <w:rPr>
          <w:rFonts w:ascii="Times New Roman" w:hAnsi="Times New Roman" w:cs="Times New Roman"/>
          <w:sz w:val="24"/>
          <w:szCs w:val="24"/>
        </w:rPr>
        <w:t xml:space="preserve">muuli </w:t>
      </w:r>
      <w:r w:rsidR="005E2D3E">
        <w:rPr>
          <w:rFonts w:ascii="Times New Roman" w:hAnsi="Times New Roman" w:cs="Times New Roman"/>
          <w:sz w:val="24"/>
          <w:szCs w:val="24"/>
        </w:rPr>
        <w:t>välisperimeetril</w:t>
      </w:r>
      <w:r>
        <w:rPr>
          <w:rFonts w:ascii="Times New Roman" w:hAnsi="Times New Roman" w:cs="Times New Roman"/>
          <w:sz w:val="24"/>
          <w:szCs w:val="24"/>
        </w:rPr>
        <w:t xml:space="preserve"> võiks oluline tormilaine ulatuda </w:t>
      </w:r>
      <w:r w:rsidR="009649EC">
        <w:rPr>
          <w:rFonts w:ascii="Times New Roman" w:hAnsi="Times New Roman" w:cs="Times New Roman"/>
          <w:sz w:val="24"/>
          <w:szCs w:val="24"/>
        </w:rPr>
        <w:t>2</w:t>
      </w:r>
      <w:r>
        <w:rPr>
          <w:rFonts w:ascii="Times New Roman" w:hAnsi="Times New Roman" w:cs="Times New Roman"/>
          <w:sz w:val="24"/>
          <w:szCs w:val="24"/>
        </w:rPr>
        <w:t>+1.55+0.45+1=</w:t>
      </w:r>
      <w:r w:rsidR="009649EC">
        <w:rPr>
          <w:rFonts w:ascii="Times New Roman" w:hAnsi="Times New Roman" w:cs="Times New Roman"/>
          <w:sz w:val="24"/>
          <w:szCs w:val="24"/>
        </w:rPr>
        <w:t>5</w:t>
      </w:r>
      <w:r>
        <w:rPr>
          <w:rFonts w:ascii="Times New Roman" w:hAnsi="Times New Roman" w:cs="Times New Roman"/>
          <w:sz w:val="24"/>
          <w:szCs w:val="24"/>
        </w:rPr>
        <w:t xml:space="preserve"> meetrini. Arvesse ei ole võetud üksikuid kõrgemaid nn maksimaalseid laineid</w:t>
      </w:r>
      <w:r w:rsidR="009649EC">
        <w:rPr>
          <w:rFonts w:ascii="Times New Roman" w:hAnsi="Times New Roman" w:cs="Times New Roman"/>
          <w:sz w:val="24"/>
          <w:szCs w:val="24"/>
        </w:rPr>
        <w:t>, mis võivad ulatud</w:t>
      </w:r>
      <w:r w:rsidR="00052016">
        <w:rPr>
          <w:rFonts w:ascii="Times New Roman" w:hAnsi="Times New Roman" w:cs="Times New Roman"/>
          <w:sz w:val="24"/>
          <w:szCs w:val="24"/>
        </w:rPr>
        <w:t>a</w:t>
      </w:r>
      <w:r w:rsidR="009649EC">
        <w:rPr>
          <w:rFonts w:ascii="Times New Roman" w:hAnsi="Times New Roman" w:cs="Times New Roman"/>
          <w:sz w:val="24"/>
          <w:szCs w:val="24"/>
        </w:rPr>
        <w:t xml:space="preserve"> </w:t>
      </w:r>
      <w:r w:rsidR="00DF5127">
        <w:rPr>
          <w:rFonts w:ascii="Times New Roman" w:hAnsi="Times New Roman" w:cs="Times New Roman"/>
          <w:sz w:val="24"/>
          <w:szCs w:val="24"/>
        </w:rPr>
        <w:t>veel kõrgemale</w:t>
      </w:r>
      <w:r w:rsidR="009649EC">
        <w:rPr>
          <w:rFonts w:ascii="Times New Roman" w:hAnsi="Times New Roman" w:cs="Times New Roman"/>
          <w:sz w:val="24"/>
          <w:szCs w:val="24"/>
        </w:rPr>
        <w:t xml:space="preserve">. </w:t>
      </w:r>
    </w:p>
    <w:p w:rsidR="007B275B" w:rsidRPr="00315FDE" w:rsidRDefault="00A1739C" w:rsidP="007B275B">
      <w:pPr>
        <w:jc w:val="both"/>
        <w:rPr>
          <w:rFonts w:ascii="Times New Roman" w:hAnsi="Times New Roman" w:cs="Times New Roman"/>
          <w:sz w:val="24"/>
          <w:szCs w:val="24"/>
        </w:rPr>
      </w:pPr>
      <w:r>
        <w:rPr>
          <w:rFonts w:ascii="Times New Roman" w:hAnsi="Times New Roman" w:cs="Times New Roman"/>
          <w:sz w:val="24"/>
          <w:szCs w:val="24"/>
        </w:rPr>
        <w:t>Eelnevast lähtudes võime öelda, et praegu planeeritud sadamarajatised (laine</w:t>
      </w:r>
      <w:r w:rsidR="009649EC">
        <w:rPr>
          <w:rFonts w:ascii="Times New Roman" w:hAnsi="Times New Roman" w:cs="Times New Roman"/>
          <w:sz w:val="24"/>
          <w:szCs w:val="24"/>
        </w:rPr>
        <w:t>tõrje</w:t>
      </w:r>
      <w:r>
        <w:rPr>
          <w:rFonts w:ascii="Times New Roman" w:hAnsi="Times New Roman" w:cs="Times New Roman"/>
          <w:sz w:val="24"/>
          <w:szCs w:val="24"/>
        </w:rPr>
        <w:t xml:space="preserve">seina maksimaalne kõrgus 3 meetrit nullveepinnast) ei taga turvalise sadama jaoks ettenähtud nõudeid isegi </w:t>
      </w:r>
      <w:r w:rsidR="007B275B">
        <w:rPr>
          <w:rFonts w:ascii="Times New Roman" w:hAnsi="Times New Roman" w:cs="Times New Roman"/>
          <w:sz w:val="24"/>
          <w:szCs w:val="24"/>
        </w:rPr>
        <w:t xml:space="preserve">lühikesel </w:t>
      </w:r>
      <w:r>
        <w:rPr>
          <w:rFonts w:ascii="Times New Roman" w:hAnsi="Times New Roman" w:cs="Times New Roman"/>
          <w:sz w:val="24"/>
          <w:szCs w:val="24"/>
        </w:rPr>
        <w:t xml:space="preserve">navigatsiooniperioodil ning võivad kaasa tuua väikealuste uppumise sadamas tormi tingimustes. </w:t>
      </w:r>
      <w:r w:rsidR="007B275B">
        <w:rPr>
          <w:rFonts w:ascii="Times New Roman" w:hAnsi="Times New Roman" w:cs="Times New Roman"/>
          <w:sz w:val="24"/>
          <w:szCs w:val="24"/>
        </w:rPr>
        <w:t>2005 aasta tormi kogemusest teame, et ka oluliselt varjulisemas sadamamates uppus mitmeid aluseid just üle nn sadamamuuli rullunud lainete tõttu. Tehtud vigadest võiks õppust võtta.</w:t>
      </w:r>
    </w:p>
    <w:p w:rsidR="00D54D2A" w:rsidRDefault="00136B19" w:rsidP="00315FDE">
      <w:pPr>
        <w:jc w:val="both"/>
        <w:rPr>
          <w:rFonts w:ascii="Times New Roman" w:hAnsi="Times New Roman" w:cs="Times New Roman"/>
          <w:sz w:val="24"/>
          <w:szCs w:val="24"/>
        </w:rPr>
      </w:pPr>
      <w:r>
        <w:rPr>
          <w:rFonts w:ascii="Times New Roman" w:hAnsi="Times New Roman" w:cs="Times New Roman"/>
          <w:sz w:val="24"/>
          <w:szCs w:val="24"/>
        </w:rPr>
        <w:t>Rahuldavat turvalisust pakkuva laine</w:t>
      </w:r>
      <w:r w:rsidR="00DF5127">
        <w:rPr>
          <w:rFonts w:ascii="Times New Roman" w:hAnsi="Times New Roman" w:cs="Times New Roman"/>
          <w:sz w:val="24"/>
          <w:szCs w:val="24"/>
        </w:rPr>
        <w:t xml:space="preserve"> </w:t>
      </w:r>
      <w:r>
        <w:rPr>
          <w:rFonts w:ascii="Times New Roman" w:hAnsi="Times New Roman" w:cs="Times New Roman"/>
          <w:sz w:val="24"/>
          <w:szCs w:val="24"/>
        </w:rPr>
        <w:t>tõ</w:t>
      </w:r>
      <w:r w:rsidR="00DF5127">
        <w:rPr>
          <w:rFonts w:ascii="Times New Roman" w:hAnsi="Times New Roman" w:cs="Times New Roman"/>
          <w:sz w:val="24"/>
          <w:szCs w:val="24"/>
        </w:rPr>
        <w:t xml:space="preserve">kestamise </w:t>
      </w:r>
      <w:r>
        <w:rPr>
          <w:rFonts w:ascii="Times New Roman" w:hAnsi="Times New Roman" w:cs="Times New Roman"/>
          <w:sz w:val="24"/>
          <w:szCs w:val="24"/>
        </w:rPr>
        <w:t xml:space="preserve">seina kõrgus </w:t>
      </w:r>
      <w:r w:rsidR="00DF5127">
        <w:rPr>
          <w:rFonts w:ascii="Times New Roman" w:hAnsi="Times New Roman" w:cs="Times New Roman"/>
          <w:sz w:val="24"/>
          <w:szCs w:val="24"/>
        </w:rPr>
        <w:t xml:space="preserve">Merivälja muuli piirkonnas </w:t>
      </w:r>
      <w:r>
        <w:rPr>
          <w:rFonts w:ascii="Times New Roman" w:hAnsi="Times New Roman" w:cs="Times New Roman"/>
          <w:sz w:val="24"/>
          <w:szCs w:val="24"/>
        </w:rPr>
        <w:t xml:space="preserve">peaks olema </w:t>
      </w:r>
      <w:r w:rsidR="00DF5127">
        <w:rPr>
          <w:rFonts w:ascii="Times New Roman" w:hAnsi="Times New Roman" w:cs="Times New Roman"/>
          <w:sz w:val="24"/>
          <w:szCs w:val="24"/>
        </w:rPr>
        <w:t xml:space="preserve">vähemalt </w:t>
      </w:r>
      <w:r>
        <w:rPr>
          <w:rFonts w:ascii="Times New Roman" w:hAnsi="Times New Roman" w:cs="Times New Roman"/>
          <w:sz w:val="24"/>
          <w:szCs w:val="24"/>
        </w:rPr>
        <w:t>4 meetrit veepinnast. Samas</w:t>
      </w:r>
      <w:r w:rsidR="00A1739C">
        <w:rPr>
          <w:rFonts w:ascii="Times New Roman" w:hAnsi="Times New Roman" w:cs="Times New Roman"/>
          <w:sz w:val="24"/>
          <w:szCs w:val="24"/>
        </w:rPr>
        <w:t xml:space="preserve"> tuleb möönda, et </w:t>
      </w:r>
      <w:r>
        <w:rPr>
          <w:rFonts w:ascii="Times New Roman" w:hAnsi="Times New Roman" w:cs="Times New Roman"/>
          <w:sz w:val="24"/>
          <w:szCs w:val="24"/>
        </w:rPr>
        <w:t>sellise</w:t>
      </w:r>
      <w:r w:rsidR="00D41E2F">
        <w:rPr>
          <w:rFonts w:ascii="Times New Roman" w:hAnsi="Times New Roman" w:cs="Times New Roman"/>
          <w:sz w:val="24"/>
          <w:szCs w:val="24"/>
        </w:rPr>
        <w:t xml:space="preserve"> </w:t>
      </w:r>
      <w:r>
        <w:rPr>
          <w:rFonts w:ascii="Times New Roman" w:hAnsi="Times New Roman" w:cs="Times New Roman"/>
          <w:sz w:val="24"/>
          <w:szCs w:val="24"/>
        </w:rPr>
        <w:t xml:space="preserve">paremat kaitset </w:t>
      </w:r>
      <w:r w:rsidR="00D41E2F">
        <w:rPr>
          <w:rFonts w:ascii="Times New Roman" w:hAnsi="Times New Roman" w:cs="Times New Roman"/>
          <w:sz w:val="24"/>
          <w:szCs w:val="24"/>
        </w:rPr>
        <w:t xml:space="preserve">pakkuva </w:t>
      </w:r>
      <w:r>
        <w:rPr>
          <w:rFonts w:ascii="Times New Roman" w:hAnsi="Times New Roman" w:cs="Times New Roman"/>
          <w:sz w:val="24"/>
          <w:szCs w:val="24"/>
        </w:rPr>
        <w:t xml:space="preserve">4 meetrise </w:t>
      </w:r>
      <w:r w:rsidR="00A1739C">
        <w:rPr>
          <w:rFonts w:ascii="Times New Roman" w:hAnsi="Times New Roman" w:cs="Times New Roman"/>
          <w:sz w:val="24"/>
          <w:szCs w:val="24"/>
        </w:rPr>
        <w:t>laine</w:t>
      </w:r>
      <w:r w:rsidR="00DF5127">
        <w:rPr>
          <w:rFonts w:ascii="Times New Roman" w:hAnsi="Times New Roman" w:cs="Times New Roman"/>
          <w:sz w:val="24"/>
          <w:szCs w:val="24"/>
        </w:rPr>
        <w:t xml:space="preserve"> </w:t>
      </w:r>
      <w:r w:rsidR="00A1739C">
        <w:rPr>
          <w:rFonts w:ascii="Times New Roman" w:hAnsi="Times New Roman" w:cs="Times New Roman"/>
          <w:sz w:val="24"/>
          <w:szCs w:val="24"/>
        </w:rPr>
        <w:t>tõ</w:t>
      </w:r>
      <w:r w:rsidR="00DF5127">
        <w:rPr>
          <w:rFonts w:ascii="Times New Roman" w:hAnsi="Times New Roman" w:cs="Times New Roman"/>
          <w:sz w:val="24"/>
          <w:szCs w:val="24"/>
        </w:rPr>
        <w:t xml:space="preserve">kestamise </w:t>
      </w:r>
      <w:r w:rsidR="00A1739C">
        <w:rPr>
          <w:rFonts w:ascii="Times New Roman" w:hAnsi="Times New Roman" w:cs="Times New Roman"/>
          <w:sz w:val="24"/>
          <w:szCs w:val="24"/>
        </w:rPr>
        <w:t xml:space="preserve">seina ehitamine tooks kaasa vaadete veelgi olulisema </w:t>
      </w:r>
      <w:r w:rsidR="009649EC">
        <w:rPr>
          <w:rFonts w:ascii="Times New Roman" w:hAnsi="Times New Roman" w:cs="Times New Roman"/>
          <w:sz w:val="24"/>
          <w:szCs w:val="24"/>
        </w:rPr>
        <w:t>hä</w:t>
      </w:r>
      <w:r w:rsidR="00DF5127">
        <w:rPr>
          <w:rFonts w:ascii="Times New Roman" w:hAnsi="Times New Roman" w:cs="Times New Roman"/>
          <w:sz w:val="24"/>
          <w:szCs w:val="24"/>
        </w:rPr>
        <w:t>iringu</w:t>
      </w:r>
      <w:r w:rsidR="009649EC">
        <w:rPr>
          <w:rFonts w:ascii="Times New Roman" w:hAnsi="Times New Roman" w:cs="Times New Roman"/>
          <w:sz w:val="24"/>
          <w:szCs w:val="24"/>
        </w:rPr>
        <w:t xml:space="preserve"> </w:t>
      </w:r>
      <w:r w:rsidR="00A1739C">
        <w:rPr>
          <w:rFonts w:ascii="Times New Roman" w:hAnsi="Times New Roman" w:cs="Times New Roman"/>
          <w:sz w:val="24"/>
          <w:szCs w:val="24"/>
        </w:rPr>
        <w:t>Tallinna vanalinnale, mis isegi juba 3 meetrise laine</w:t>
      </w:r>
      <w:r w:rsidR="00DF5127">
        <w:rPr>
          <w:rFonts w:ascii="Times New Roman" w:hAnsi="Times New Roman" w:cs="Times New Roman"/>
          <w:sz w:val="24"/>
          <w:szCs w:val="24"/>
        </w:rPr>
        <w:t xml:space="preserve"> </w:t>
      </w:r>
      <w:r w:rsidR="00A1739C">
        <w:rPr>
          <w:rFonts w:ascii="Times New Roman" w:hAnsi="Times New Roman" w:cs="Times New Roman"/>
          <w:sz w:val="24"/>
          <w:szCs w:val="24"/>
        </w:rPr>
        <w:t>tõ</w:t>
      </w:r>
      <w:r w:rsidR="00DF5127">
        <w:rPr>
          <w:rFonts w:ascii="Times New Roman" w:hAnsi="Times New Roman" w:cs="Times New Roman"/>
          <w:sz w:val="24"/>
          <w:szCs w:val="24"/>
        </w:rPr>
        <w:t>k</w:t>
      </w:r>
      <w:r w:rsidR="00A1739C">
        <w:rPr>
          <w:rFonts w:ascii="Times New Roman" w:hAnsi="Times New Roman" w:cs="Times New Roman"/>
          <w:sz w:val="24"/>
          <w:szCs w:val="24"/>
        </w:rPr>
        <w:t>e</w:t>
      </w:r>
      <w:r w:rsidR="00DF5127">
        <w:rPr>
          <w:rFonts w:ascii="Times New Roman" w:hAnsi="Times New Roman" w:cs="Times New Roman"/>
          <w:sz w:val="24"/>
          <w:szCs w:val="24"/>
        </w:rPr>
        <w:t xml:space="preserve">stamise </w:t>
      </w:r>
      <w:r w:rsidR="00A1739C">
        <w:rPr>
          <w:rFonts w:ascii="Times New Roman" w:hAnsi="Times New Roman" w:cs="Times New Roman"/>
          <w:sz w:val="24"/>
          <w:szCs w:val="24"/>
        </w:rPr>
        <w:t>seina korral o</w:t>
      </w:r>
      <w:r w:rsidR="009649EC">
        <w:rPr>
          <w:rFonts w:ascii="Times New Roman" w:hAnsi="Times New Roman" w:cs="Times New Roman"/>
          <w:sz w:val="24"/>
          <w:szCs w:val="24"/>
        </w:rPr>
        <w:t xml:space="preserve">n oluliselt häiritud.  </w:t>
      </w:r>
    </w:p>
    <w:p w:rsidR="00A1739C" w:rsidRDefault="00136B19" w:rsidP="00315FDE">
      <w:pPr>
        <w:jc w:val="both"/>
        <w:rPr>
          <w:rFonts w:ascii="Times New Roman" w:hAnsi="Times New Roman" w:cs="Times New Roman"/>
          <w:sz w:val="24"/>
          <w:szCs w:val="24"/>
        </w:rPr>
      </w:pPr>
      <w:r>
        <w:rPr>
          <w:rFonts w:ascii="Times New Roman" w:hAnsi="Times New Roman" w:cs="Times New Roman"/>
          <w:sz w:val="24"/>
          <w:szCs w:val="24"/>
        </w:rPr>
        <w:t>Lisaks sellele</w:t>
      </w:r>
      <w:r w:rsidR="00DF5127">
        <w:rPr>
          <w:rFonts w:ascii="Times New Roman" w:hAnsi="Times New Roman" w:cs="Times New Roman"/>
          <w:sz w:val="24"/>
          <w:szCs w:val="24"/>
        </w:rPr>
        <w:t xml:space="preserve"> peab märkima, et</w:t>
      </w:r>
      <w:r>
        <w:rPr>
          <w:rFonts w:ascii="Times New Roman" w:hAnsi="Times New Roman" w:cs="Times New Roman"/>
          <w:sz w:val="24"/>
          <w:szCs w:val="24"/>
        </w:rPr>
        <w:t xml:space="preserve"> selline 4 meetrine sein </w:t>
      </w:r>
      <w:r w:rsidR="00DF5127">
        <w:rPr>
          <w:rFonts w:ascii="Times New Roman" w:hAnsi="Times New Roman" w:cs="Times New Roman"/>
          <w:sz w:val="24"/>
          <w:szCs w:val="24"/>
        </w:rPr>
        <w:t xml:space="preserve">ei tagaks </w:t>
      </w:r>
      <w:r>
        <w:rPr>
          <w:rFonts w:ascii="Times New Roman" w:hAnsi="Times New Roman" w:cs="Times New Roman"/>
          <w:sz w:val="24"/>
          <w:szCs w:val="24"/>
        </w:rPr>
        <w:t>turvalis</w:t>
      </w:r>
      <w:r w:rsidR="00DF5127">
        <w:rPr>
          <w:rFonts w:ascii="Times New Roman" w:hAnsi="Times New Roman" w:cs="Times New Roman"/>
          <w:sz w:val="24"/>
          <w:szCs w:val="24"/>
        </w:rPr>
        <w:t>t sissepääsu sadamasse</w:t>
      </w:r>
      <w:r>
        <w:rPr>
          <w:rFonts w:ascii="Times New Roman" w:hAnsi="Times New Roman" w:cs="Times New Roman"/>
          <w:sz w:val="24"/>
          <w:szCs w:val="24"/>
        </w:rPr>
        <w:t xml:space="preserve">, kuna navigatsioonitingimused on </w:t>
      </w:r>
      <w:r w:rsidR="00DF5127">
        <w:rPr>
          <w:rFonts w:ascii="Times New Roman" w:hAnsi="Times New Roman" w:cs="Times New Roman"/>
          <w:sz w:val="24"/>
          <w:szCs w:val="24"/>
        </w:rPr>
        <w:t>sisuliselt ühed kõige keerukamad kogu</w:t>
      </w:r>
      <w:r>
        <w:rPr>
          <w:rFonts w:ascii="Times New Roman" w:hAnsi="Times New Roman" w:cs="Times New Roman"/>
          <w:sz w:val="24"/>
          <w:szCs w:val="24"/>
        </w:rPr>
        <w:t xml:space="preserve"> Tallinna lahes.</w:t>
      </w:r>
      <w:r w:rsidR="00DF5127">
        <w:rPr>
          <w:rFonts w:ascii="Times New Roman" w:hAnsi="Times New Roman" w:cs="Times New Roman"/>
          <w:sz w:val="24"/>
          <w:szCs w:val="24"/>
        </w:rPr>
        <w:t xml:space="preserve"> E</w:t>
      </w:r>
      <w:r w:rsidR="00052016">
        <w:rPr>
          <w:rFonts w:ascii="Times New Roman" w:hAnsi="Times New Roman" w:cs="Times New Roman"/>
          <w:sz w:val="24"/>
          <w:szCs w:val="24"/>
        </w:rPr>
        <w:t>elprojektis</w:t>
      </w:r>
      <w:r w:rsidR="00DF5127">
        <w:rPr>
          <w:rFonts w:ascii="Times New Roman" w:hAnsi="Times New Roman" w:cs="Times New Roman"/>
          <w:sz w:val="24"/>
          <w:szCs w:val="24"/>
        </w:rPr>
        <w:t xml:space="preserve"> ettenähtud </w:t>
      </w:r>
      <w:r w:rsidR="00764418">
        <w:rPr>
          <w:rFonts w:ascii="Times New Roman" w:hAnsi="Times New Roman" w:cs="Times New Roman"/>
          <w:sz w:val="24"/>
          <w:szCs w:val="24"/>
        </w:rPr>
        <w:t xml:space="preserve">sadamakonfiguratsioon on lainetuse mõttes õige (eelkõige lainete sissepääsu tõkestamise seisukohalt), kuid on äärmiselt ohtlik laevade sisenemiseks. </w:t>
      </w:r>
      <w:r>
        <w:rPr>
          <w:rFonts w:ascii="Times New Roman" w:hAnsi="Times New Roman" w:cs="Times New Roman"/>
          <w:sz w:val="24"/>
          <w:szCs w:val="24"/>
        </w:rPr>
        <w:t xml:space="preserve"> </w:t>
      </w:r>
    </w:p>
    <w:p w:rsidR="00136B19" w:rsidRDefault="00136B19" w:rsidP="00315FDE">
      <w:pPr>
        <w:jc w:val="both"/>
        <w:rPr>
          <w:rFonts w:ascii="Times New Roman" w:hAnsi="Times New Roman" w:cs="Times New Roman"/>
          <w:sz w:val="24"/>
          <w:szCs w:val="24"/>
        </w:rPr>
      </w:pPr>
      <w:r>
        <w:rPr>
          <w:rFonts w:ascii="Times New Roman" w:hAnsi="Times New Roman" w:cs="Times New Roman"/>
          <w:sz w:val="24"/>
          <w:szCs w:val="24"/>
        </w:rPr>
        <w:t>Viimsi poolsaarel kõige uuema Pringi jahisadama laine</w:t>
      </w:r>
      <w:r w:rsidR="00DF5127">
        <w:rPr>
          <w:rFonts w:ascii="Times New Roman" w:hAnsi="Times New Roman" w:cs="Times New Roman"/>
          <w:sz w:val="24"/>
          <w:szCs w:val="24"/>
        </w:rPr>
        <w:t xml:space="preserve"> </w:t>
      </w:r>
      <w:r>
        <w:rPr>
          <w:rFonts w:ascii="Times New Roman" w:hAnsi="Times New Roman" w:cs="Times New Roman"/>
          <w:sz w:val="24"/>
          <w:szCs w:val="24"/>
        </w:rPr>
        <w:t>tõ</w:t>
      </w:r>
      <w:r w:rsidR="00DF5127">
        <w:rPr>
          <w:rFonts w:ascii="Times New Roman" w:hAnsi="Times New Roman" w:cs="Times New Roman"/>
          <w:sz w:val="24"/>
          <w:szCs w:val="24"/>
        </w:rPr>
        <w:t xml:space="preserve">kestamise </w:t>
      </w:r>
      <w:r>
        <w:rPr>
          <w:rFonts w:ascii="Times New Roman" w:hAnsi="Times New Roman" w:cs="Times New Roman"/>
          <w:sz w:val="24"/>
          <w:szCs w:val="24"/>
        </w:rPr>
        <w:t>seina kõrguseks on 3.92 meetrit</w:t>
      </w:r>
      <w:r w:rsidR="00DF5127">
        <w:rPr>
          <w:rFonts w:ascii="Times New Roman" w:hAnsi="Times New Roman" w:cs="Times New Roman"/>
          <w:sz w:val="24"/>
          <w:szCs w:val="24"/>
        </w:rPr>
        <w:t xml:space="preserve"> üle merepinna</w:t>
      </w:r>
      <w:r>
        <w:rPr>
          <w:rFonts w:ascii="Times New Roman" w:hAnsi="Times New Roman" w:cs="Times New Roman"/>
          <w:sz w:val="24"/>
          <w:szCs w:val="24"/>
        </w:rPr>
        <w:t>, mis on fikseeritud 2017 aastal läbiviidud kontrollmõõtmistel. See viitab ühemõtteliselt, et 4 meetrine laine</w:t>
      </w:r>
      <w:r w:rsidR="00DF5127">
        <w:rPr>
          <w:rFonts w:ascii="Times New Roman" w:hAnsi="Times New Roman" w:cs="Times New Roman"/>
          <w:sz w:val="24"/>
          <w:szCs w:val="24"/>
        </w:rPr>
        <w:t xml:space="preserve"> </w:t>
      </w:r>
      <w:r>
        <w:rPr>
          <w:rFonts w:ascii="Times New Roman" w:hAnsi="Times New Roman" w:cs="Times New Roman"/>
          <w:sz w:val="24"/>
          <w:szCs w:val="24"/>
        </w:rPr>
        <w:t>tõ</w:t>
      </w:r>
      <w:r w:rsidR="00DF5127">
        <w:rPr>
          <w:rFonts w:ascii="Times New Roman" w:hAnsi="Times New Roman" w:cs="Times New Roman"/>
          <w:sz w:val="24"/>
          <w:szCs w:val="24"/>
        </w:rPr>
        <w:t xml:space="preserve">kestamise </w:t>
      </w:r>
      <w:r>
        <w:rPr>
          <w:rFonts w:ascii="Times New Roman" w:hAnsi="Times New Roman" w:cs="Times New Roman"/>
          <w:sz w:val="24"/>
          <w:szCs w:val="24"/>
        </w:rPr>
        <w:t>sein on vajalik</w:t>
      </w:r>
      <w:r w:rsidR="00E174DD">
        <w:rPr>
          <w:rFonts w:ascii="Times New Roman" w:hAnsi="Times New Roman" w:cs="Times New Roman"/>
          <w:sz w:val="24"/>
          <w:szCs w:val="24"/>
        </w:rPr>
        <w:t xml:space="preserve">. </w:t>
      </w:r>
      <w:r>
        <w:rPr>
          <w:rFonts w:ascii="Times New Roman" w:hAnsi="Times New Roman" w:cs="Times New Roman"/>
          <w:sz w:val="24"/>
          <w:szCs w:val="24"/>
        </w:rPr>
        <w:t xml:space="preserve">Samas on Pringi jahisadam ka hoiatavaks näiteks, kuidas on planeerimisprotsessis kasutatud ilustatud numbreid, mis on hiljem ehituse käigus </w:t>
      </w:r>
      <w:r w:rsidR="007B275B">
        <w:rPr>
          <w:rFonts w:ascii="Times New Roman" w:hAnsi="Times New Roman" w:cs="Times New Roman"/>
          <w:sz w:val="24"/>
          <w:szCs w:val="24"/>
        </w:rPr>
        <w:t>„</w:t>
      </w:r>
      <w:r>
        <w:rPr>
          <w:rFonts w:ascii="Times New Roman" w:hAnsi="Times New Roman" w:cs="Times New Roman"/>
          <w:sz w:val="24"/>
          <w:szCs w:val="24"/>
        </w:rPr>
        <w:t>viidud vastavusse tegelike vajadustega</w:t>
      </w:r>
      <w:r w:rsidR="007B275B">
        <w:rPr>
          <w:rFonts w:ascii="Times New Roman" w:hAnsi="Times New Roman" w:cs="Times New Roman"/>
          <w:sz w:val="24"/>
          <w:szCs w:val="24"/>
        </w:rPr>
        <w:t>“</w:t>
      </w:r>
      <w:r>
        <w:rPr>
          <w:rFonts w:ascii="Times New Roman" w:hAnsi="Times New Roman" w:cs="Times New Roman"/>
          <w:sz w:val="24"/>
          <w:szCs w:val="24"/>
        </w:rPr>
        <w:t>. Nimelt on Pringi jahisadama projektis ette nähtud laine</w:t>
      </w:r>
      <w:r w:rsidR="00DF5127">
        <w:rPr>
          <w:rFonts w:ascii="Times New Roman" w:hAnsi="Times New Roman" w:cs="Times New Roman"/>
          <w:sz w:val="24"/>
          <w:szCs w:val="24"/>
        </w:rPr>
        <w:t xml:space="preserve"> </w:t>
      </w:r>
      <w:r>
        <w:rPr>
          <w:rFonts w:ascii="Times New Roman" w:hAnsi="Times New Roman" w:cs="Times New Roman"/>
          <w:sz w:val="24"/>
          <w:szCs w:val="24"/>
        </w:rPr>
        <w:t>tõ</w:t>
      </w:r>
      <w:r w:rsidR="00DF5127">
        <w:rPr>
          <w:rFonts w:ascii="Times New Roman" w:hAnsi="Times New Roman" w:cs="Times New Roman"/>
          <w:sz w:val="24"/>
          <w:szCs w:val="24"/>
        </w:rPr>
        <w:t xml:space="preserve">kestamise </w:t>
      </w:r>
      <w:r>
        <w:rPr>
          <w:rFonts w:ascii="Times New Roman" w:hAnsi="Times New Roman" w:cs="Times New Roman"/>
          <w:sz w:val="24"/>
          <w:szCs w:val="24"/>
        </w:rPr>
        <w:t xml:space="preserve">seina kõrguseks 3.3 meetrit, aga ehituse käigus on </w:t>
      </w:r>
      <w:r w:rsidR="00B65CB1">
        <w:rPr>
          <w:rFonts w:ascii="Times New Roman" w:hAnsi="Times New Roman" w:cs="Times New Roman"/>
          <w:sz w:val="24"/>
          <w:szCs w:val="24"/>
        </w:rPr>
        <w:t xml:space="preserve">see </w:t>
      </w:r>
      <w:r>
        <w:rPr>
          <w:rFonts w:ascii="Times New Roman" w:hAnsi="Times New Roman" w:cs="Times New Roman"/>
          <w:sz w:val="24"/>
          <w:szCs w:val="24"/>
        </w:rPr>
        <w:t>tehtud 3.92</w:t>
      </w:r>
      <w:r w:rsidR="007B275B">
        <w:rPr>
          <w:rFonts w:ascii="Times New Roman" w:hAnsi="Times New Roman" w:cs="Times New Roman"/>
          <w:sz w:val="24"/>
          <w:szCs w:val="24"/>
        </w:rPr>
        <w:t xml:space="preserve"> m</w:t>
      </w:r>
      <w:r>
        <w:rPr>
          <w:rFonts w:ascii="Times New Roman" w:hAnsi="Times New Roman" w:cs="Times New Roman"/>
          <w:sz w:val="24"/>
          <w:szCs w:val="24"/>
        </w:rPr>
        <w:t>. Ei ole tõenäoline, et selline viga saab tekkida teadmatusest, sest vesiehit</w:t>
      </w:r>
      <w:r w:rsidR="007B275B">
        <w:rPr>
          <w:rFonts w:ascii="Times New Roman" w:hAnsi="Times New Roman" w:cs="Times New Roman"/>
          <w:sz w:val="24"/>
          <w:szCs w:val="24"/>
        </w:rPr>
        <w:t xml:space="preserve">us on äärmiselt kallis tegevus ning keegi ei ehitaks kõrgemat </w:t>
      </w:r>
      <w:r w:rsidR="00E174DD">
        <w:rPr>
          <w:rFonts w:ascii="Times New Roman" w:hAnsi="Times New Roman" w:cs="Times New Roman"/>
          <w:sz w:val="24"/>
          <w:szCs w:val="24"/>
        </w:rPr>
        <w:t xml:space="preserve">ja seega oluliselt kallimat </w:t>
      </w:r>
      <w:r w:rsidR="007B275B">
        <w:rPr>
          <w:rFonts w:ascii="Times New Roman" w:hAnsi="Times New Roman" w:cs="Times New Roman"/>
          <w:sz w:val="24"/>
          <w:szCs w:val="24"/>
        </w:rPr>
        <w:t xml:space="preserve">betoonseina „kogemata“. </w:t>
      </w:r>
    </w:p>
    <w:p w:rsidR="008611D9" w:rsidRDefault="008611D9">
      <w:pPr>
        <w:rPr>
          <w:rFonts w:ascii="Times New Roman" w:hAnsi="Times New Roman" w:cs="Times New Roman"/>
          <w:sz w:val="24"/>
          <w:szCs w:val="24"/>
        </w:rPr>
      </w:pPr>
    </w:p>
    <w:p w:rsidR="008611D9" w:rsidRDefault="008611D9">
      <w:pPr>
        <w:rPr>
          <w:rFonts w:ascii="Times New Roman" w:hAnsi="Times New Roman" w:cs="Times New Roman"/>
          <w:sz w:val="24"/>
          <w:szCs w:val="24"/>
        </w:rPr>
      </w:pPr>
    </w:p>
    <w:p w:rsidR="008611D9" w:rsidRDefault="008611D9">
      <w:pPr>
        <w:rPr>
          <w:rFonts w:ascii="Times New Roman" w:hAnsi="Times New Roman" w:cs="Times New Roman"/>
          <w:sz w:val="24"/>
          <w:szCs w:val="24"/>
        </w:rPr>
      </w:pPr>
    </w:p>
    <w:p w:rsidR="008611D9" w:rsidRDefault="008611D9">
      <w:pPr>
        <w:rPr>
          <w:rFonts w:ascii="Times New Roman" w:hAnsi="Times New Roman" w:cs="Times New Roman"/>
          <w:sz w:val="24"/>
          <w:szCs w:val="24"/>
        </w:rPr>
      </w:pPr>
    </w:p>
    <w:p w:rsidR="00764418" w:rsidRDefault="00764418">
      <w:pPr>
        <w:rPr>
          <w:rFonts w:ascii="Times New Roman" w:hAnsi="Times New Roman" w:cs="Times New Roman"/>
          <w:sz w:val="24"/>
          <w:szCs w:val="24"/>
        </w:rPr>
      </w:pPr>
      <w:r>
        <w:rPr>
          <w:rFonts w:ascii="Times New Roman" w:hAnsi="Times New Roman" w:cs="Times New Roman"/>
          <w:sz w:val="24"/>
          <w:szCs w:val="24"/>
        </w:rPr>
        <w:lastRenderedPageBreak/>
        <w:t xml:space="preserve">Joonis 1. Lainetus Merivälja muuli piirkonnas, modelleeritud kuni 25 m/s ja asimuut 315 kraadi suunast puhuva tuulega. </w:t>
      </w:r>
      <w:r w:rsidR="006D4718">
        <w:rPr>
          <w:rFonts w:ascii="Times New Roman" w:hAnsi="Times New Roman" w:cs="Times New Roman"/>
          <w:sz w:val="24"/>
          <w:szCs w:val="24"/>
        </w:rPr>
        <w:t xml:space="preserve">Tumepunasele värvile vastab oluline lainekõrgus 2 meetrit, kollasele 2.5 meetrit. </w:t>
      </w:r>
      <w:r w:rsidR="006D4718" w:rsidRPr="00AE4F93">
        <w:rPr>
          <w:rFonts w:ascii="Times New Roman" w:hAnsi="Times New Roman" w:cs="Times New Roman"/>
          <w:sz w:val="24"/>
          <w:szCs w:val="24"/>
          <w:u w:val="single"/>
        </w:rPr>
        <w:t>Tuule kiiruse vähenemisel 20 ms tasemele, vähenes oluline lainekõrgus vaid 10 cm.</w:t>
      </w:r>
      <w:r w:rsidR="006D4718">
        <w:rPr>
          <w:rFonts w:ascii="Times New Roman" w:hAnsi="Times New Roman" w:cs="Times New Roman"/>
          <w:sz w:val="24"/>
          <w:szCs w:val="24"/>
        </w:rPr>
        <w:t xml:space="preserve"> </w:t>
      </w:r>
    </w:p>
    <w:p w:rsidR="008611D9" w:rsidRDefault="0033228E">
      <w:pPr>
        <w:rPr>
          <w:rFonts w:ascii="Times New Roman" w:hAnsi="Times New Roman" w:cs="Times New Roman"/>
          <w:sz w:val="24"/>
          <w:szCs w:val="24"/>
        </w:rPr>
      </w:pPr>
      <w:r>
        <w:rPr>
          <w:noProof/>
          <w:lang w:eastAsia="et-EE"/>
        </w:rPr>
        <w:drawing>
          <wp:inline distT="0" distB="0" distL="0" distR="0" wp14:anchorId="32325BBC" wp14:editId="50F61A3B">
            <wp:extent cx="1409772" cy="2419474"/>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09772" cy="2419474"/>
                    </a:xfrm>
                    <a:prstGeom prst="rect">
                      <a:avLst/>
                    </a:prstGeom>
                  </pic:spPr>
                </pic:pic>
              </a:graphicData>
            </a:graphic>
          </wp:inline>
        </w:drawing>
      </w:r>
      <w:r w:rsidR="008611D9">
        <w:rPr>
          <w:rFonts w:ascii="Times New Roman" w:hAnsi="Times New Roman" w:cs="Times New Roman"/>
          <w:sz w:val="24"/>
          <w:szCs w:val="24"/>
        </w:rPr>
        <w:t xml:space="preserve">                     </w:t>
      </w:r>
    </w:p>
    <w:p w:rsidR="008611D9" w:rsidRDefault="008611D9" w:rsidP="008611D9">
      <w:pPr>
        <w:rPr>
          <w:rFonts w:ascii="Times New Roman" w:hAnsi="Times New Roman" w:cs="Times New Roman"/>
          <w:sz w:val="24"/>
          <w:szCs w:val="24"/>
        </w:rPr>
      </w:pPr>
    </w:p>
    <w:p w:rsidR="008611D9" w:rsidRDefault="008611D9" w:rsidP="008611D9">
      <w:pPr>
        <w:rPr>
          <w:rFonts w:ascii="Times New Roman" w:hAnsi="Times New Roman" w:cs="Times New Roman"/>
          <w:sz w:val="24"/>
          <w:szCs w:val="24"/>
        </w:rPr>
      </w:pPr>
      <w:r>
        <w:rPr>
          <w:rFonts w:ascii="Times New Roman" w:hAnsi="Times New Roman" w:cs="Times New Roman"/>
          <w:sz w:val="24"/>
          <w:szCs w:val="24"/>
        </w:rPr>
        <w:t xml:space="preserve">Joonis 2. Lainetus Merivälja muuli piirkonnas, modelleeritud kuni 25 m/s ja asimuut 355 kraadi suunast puhuva tuulega. Tumepunasele värvile vastab oluline lainekõrgus 2 meetrit, kollasele 2.5 meetrit. </w:t>
      </w:r>
      <w:r w:rsidRPr="00AE4F93">
        <w:rPr>
          <w:rFonts w:ascii="Times New Roman" w:hAnsi="Times New Roman" w:cs="Times New Roman"/>
          <w:sz w:val="24"/>
          <w:szCs w:val="24"/>
          <w:u w:val="single"/>
        </w:rPr>
        <w:t>Tuule kiiruse vähenemisel 20 ms tasemele, vähenes oluline lainekõrgus vaid 10 cm.</w:t>
      </w:r>
      <w:r>
        <w:rPr>
          <w:rFonts w:ascii="Times New Roman" w:hAnsi="Times New Roman" w:cs="Times New Roman"/>
          <w:sz w:val="24"/>
          <w:szCs w:val="24"/>
        </w:rPr>
        <w:t xml:space="preserve"> </w:t>
      </w:r>
    </w:p>
    <w:p w:rsidR="008611D9" w:rsidRDefault="008611D9">
      <w:pPr>
        <w:rPr>
          <w:rFonts w:ascii="Times New Roman" w:hAnsi="Times New Roman" w:cs="Times New Roman"/>
          <w:sz w:val="24"/>
          <w:szCs w:val="24"/>
        </w:rPr>
      </w:pPr>
      <w:r>
        <w:rPr>
          <w:noProof/>
          <w:lang w:eastAsia="et-EE"/>
        </w:rPr>
        <w:drawing>
          <wp:inline distT="0" distB="0" distL="0" distR="0" wp14:anchorId="0C592899" wp14:editId="53771CEB">
            <wp:extent cx="1397072" cy="1708238"/>
            <wp:effectExtent l="0" t="0" r="0" b="635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97072" cy="1708238"/>
                    </a:xfrm>
                    <a:prstGeom prst="rect">
                      <a:avLst/>
                    </a:prstGeom>
                  </pic:spPr>
                </pic:pic>
              </a:graphicData>
            </a:graphic>
          </wp:inline>
        </w:drawing>
      </w:r>
      <w:r>
        <w:rPr>
          <w:rFonts w:ascii="Times New Roman" w:hAnsi="Times New Roman" w:cs="Times New Roman"/>
          <w:sz w:val="24"/>
          <w:szCs w:val="24"/>
        </w:rPr>
        <w:t xml:space="preserve">  </w:t>
      </w:r>
    </w:p>
    <w:p w:rsidR="009D5487" w:rsidRDefault="008611D9">
      <w:pPr>
        <w:rPr>
          <w:rFonts w:ascii="Times New Roman" w:hAnsi="Times New Roman" w:cs="Times New Roman"/>
          <w:sz w:val="24"/>
          <w:szCs w:val="24"/>
        </w:rPr>
      </w:pPr>
      <w:r>
        <w:rPr>
          <w:rFonts w:ascii="Times New Roman" w:hAnsi="Times New Roman" w:cs="Times New Roman"/>
          <w:sz w:val="24"/>
          <w:szCs w:val="24"/>
        </w:rPr>
        <w:t xml:space="preserve">          </w:t>
      </w:r>
    </w:p>
    <w:p w:rsidR="009D5487" w:rsidRDefault="009D5487">
      <w:pPr>
        <w:rPr>
          <w:rFonts w:ascii="Times New Roman" w:hAnsi="Times New Roman" w:cs="Times New Roman"/>
          <w:sz w:val="24"/>
          <w:szCs w:val="24"/>
        </w:rPr>
      </w:pPr>
    </w:p>
    <w:p w:rsidR="008611D9" w:rsidRDefault="008611D9" w:rsidP="006D4718">
      <w:pPr>
        <w:rPr>
          <w:b/>
        </w:rPr>
      </w:pPr>
    </w:p>
    <w:p w:rsidR="00AE4F93" w:rsidRDefault="006D4718" w:rsidP="006D4718">
      <w:pPr>
        <w:rPr>
          <w:b/>
        </w:rPr>
      </w:pPr>
      <w:r>
        <w:rPr>
          <w:b/>
        </w:rPr>
        <w:t xml:space="preserve">Tehnoobjekti planeering rohekoridori on </w:t>
      </w:r>
      <w:r w:rsidR="00085A90">
        <w:rPr>
          <w:b/>
        </w:rPr>
        <w:t>põhjendamatu</w:t>
      </w:r>
    </w:p>
    <w:p w:rsidR="006D4718" w:rsidRPr="00AE4F93" w:rsidRDefault="002511DB" w:rsidP="00AE4F93">
      <w:pPr>
        <w:jc w:val="both"/>
        <w:rPr>
          <w:rFonts w:ascii="Times New Roman" w:hAnsi="Times New Roman" w:cs="Times New Roman"/>
          <w:sz w:val="24"/>
          <w:szCs w:val="24"/>
        </w:rPr>
      </w:pPr>
      <w:r>
        <w:rPr>
          <w:rFonts w:ascii="Times New Roman" w:hAnsi="Times New Roman" w:cs="Times New Roman"/>
          <w:sz w:val="24"/>
          <w:szCs w:val="24"/>
        </w:rPr>
        <w:t>P</w:t>
      </w:r>
      <w:r w:rsidR="006D4718">
        <w:rPr>
          <w:rFonts w:ascii="Times New Roman" w:hAnsi="Times New Roman" w:cs="Times New Roman"/>
          <w:sz w:val="24"/>
          <w:szCs w:val="24"/>
        </w:rPr>
        <w:t xml:space="preserve">laneeringu põhiala </w:t>
      </w:r>
      <w:r>
        <w:rPr>
          <w:rFonts w:ascii="Times New Roman" w:hAnsi="Times New Roman" w:cs="Times New Roman"/>
          <w:sz w:val="24"/>
          <w:szCs w:val="24"/>
        </w:rPr>
        <w:t xml:space="preserve">asub </w:t>
      </w:r>
      <w:r w:rsidR="006D4718">
        <w:rPr>
          <w:rFonts w:ascii="Times New Roman" w:hAnsi="Times New Roman" w:cs="Times New Roman"/>
          <w:sz w:val="24"/>
          <w:szCs w:val="24"/>
        </w:rPr>
        <w:t>rohekoridoris, mille säilitamine ja laiendamine on kõikide</w:t>
      </w:r>
      <w:r w:rsidR="00085A90">
        <w:rPr>
          <w:rFonts w:ascii="Times New Roman" w:hAnsi="Times New Roman" w:cs="Times New Roman"/>
          <w:sz w:val="24"/>
          <w:szCs w:val="24"/>
        </w:rPr>
        <w:t>s</w:t>
      </w:r>
      <w:r w:rsidR="006D4718">
        <w:rPr>
          <w:rFonts w:ascii="Times New Roman" w:hAnsi="Times New Roman" w:cs="Times New Roman"/>
          <w:sz w:val="24"/>
          <w:szCs w:val="24"/>
        </w:rPr>
        <w:t xml:space="preserve"> arenenud riikides prioriteet. Planeeringu elluviimine katkestaks rohekoridori toimimise ja vähendaks antud piirkonna rekreatiivseid väärtuseid. </w:t>
      </w:r>
    </w:p>
    <w:p w:rsidR="008611D9" w:rsidRDefault="008611D9">
      <w:pPr>
        <w:rPr>
          <w:b/>
        </w:rPr>
      </w:pPr>
    </w:p>
    <w:p w:rsidR="008611D9" w:rsidRDefault="008611D9">
      <w:pPr>
        <w:rPr>
          <w:b/>
        </w:rPr>
      </w:pPr>
    </w:p>
    <w:p w:rsidR="008611D9" w:rsidRDefault="008611D9">
      <w:pPr>
        <w:rPr>
          <w:b/>
        </w:rPr>
      </w:pPr>
    </w:p>
    <w:p w:rsidR="00660989" w:rsidRPr="00CB36A4" w:rsidRDefault="00CB36A4">
      <w:pPr>
        <w:rPr>
          <w:b/>
        </w:rPr>
      </w:pPr>
      <w:r w:rsidRPr="00CB36A4">
        <w:rPr>
          <w:b/>
        </w:rPr>
        <w:lastRenderedPageBreak/>
        <w:t>Navigatsioonitingimus</w:t>
      </w:r>
      <w:r w:rsidR="00B61C3F">
        <w:rPr>
          <w:b/>
        </w:rPr>
        <w:t xml:space="preserve">te analüüs </w:t>
      </w:r>
    </w:p>
    <w:p w:rsidR="00757670" w:rsidRPr="00AE4F93" w:rsidRDefault="00CB36A4" w:rsidP="00AE4F93">
      <w:pPr>
        <w:jc w:val="both"/>
        <w:rPr>
          <w:rFonts w:ascii="Times New Roman" w:hAnsi="Times New Roman" w:cs="Times New Roman"/>
          <w:sz w:val="24"/>
          <w:szCs w:val="24"/>
        </w:rPr>
      </w:pPr>
      <w:r w:rsidRPr="00AE4F93">
        <w:rPr>
          <w:rFonts w:ascii="Times New Roman" w:hAnsi="Times New Roman" w:cs="Times New Roman"/>
          <w:sz w:val="24"/>
          <w:szCs w:val="24"/>
        </w:rPr>
        <w:t xml:space="preserve">Merivälja muuli juures on navigatsioonitingimused sadamategevuseks kõige ohtlikumad terves Tallinna lahes ja piirkond </w:t>
      </w:r>
      <w:r w:rsidR="00757670" w:rsidRPr="00AE4F93">
        <w:rPr>
          <w:rFonts w:ascii="Times New Roman" w:hAnsi="Times New Roman" w:cs="Times New Roman"/>
          <w:sz w:val="24"/>
          <w:szCs w:val="24"/>
        </w:rPr>
        <w:t xml:space="preserve">turvalise </w:t>
      </w:r>
      <w:r w:rsidRPr="00AE4F93">
        <w:rPr>
          <w:rFonts w:ascii="Times New Roman" w:hAnsi="Times New Roman" w:cs="Times New Roman"/>
          <w:sz w:val="24"/>
          <w:szCs w:val="24"/>
        </w:rPr>
        <w:t>sadama ehitamiseks eba</w:t>
      </w:r>
      <w:r w:rsidR="00F7644E" w:rsidRPr="00AE4F93">
        <w:rPr>
          <w:rFonts w:ascii="Times New Roman" w:hAnsi="Times New Roman" w:cs="Times New Roman"/>
          <w:sz w:val="24"/>
          <w:szCs w:val="24"/>
        </w:rPr>
        <w:t xml:space="preserve">sobiv. </w:t>
      </w:r>
      <w:r w:rsidRPr="00AE4F93">
        <w:rPr>
          <w:rFonts w:ascii="Times New Roman" w:hAnsi="Times New Roman" w:cs="Times New Roman"/>
          <w:sz w:val="24"/>
          <w:szCs w:val="24"/>
        </w:rPr>
        <w:t xml:space="preserve"> </w:t>
      </w:r>
    </w:p>
    <w:p w:rsidR="00F246A5" w:rsidRPr="00AE4F93" w:rsidRDefault="00F246A5" w:rsidP="00AE4F93">
      <w:pPr>
        <w:jc w:val="both"/>
        <w:rPr>
          <w:rFonts w:ascii="Times New Roman" w:hAnsi="Times New Roman" w:cs="Times New Roman"/>
          <w:sz w:val="24"/>
          <w:szCs w:val="24"/>
        </w:rPr>
      </w:pPr>
      <w:r w:rsidRPr="00AE4F93">
        <w:rPr>
          <w:rFonts w:ascii="Times New Roman" w:hAnsi="Times New Roman" w:cs="Times New Roman"/>
          <w:sz w:val="24"/>
          <w:szCs w:val="24"/>
        </w:rPr>
        <w:t xml:space="preserve">Sadamate planeerimisel tasub arvesse võtta ka aastasadade pikkust traditsiooni ja kogemust, mis näitab ilmselget, et osad piirkonnad on sadamate ehitamiseks sobilikud ja teised sobimatud. </w:t>
      </w:r>
    </w:p>
    <w:p w:rsidR="005A407E" w:rsidRPr="00AE4F93" w:rsidRDefault="005A407E" w:rsidP="00AE4F93">
      <w:pPr>
        <w:jc w:val="both"/>
        <w:rPr>
          <w:rFonts w:ascii="Times New Roman" w:hAnsi="Times New Roman" w:cs="Times New Roman"/>
          <w:sz w:val="24"/>
          <w:szCs w:val="24"/>
        </w:rPr>
      </w:pPr>
      <w:r w:rsidRPr="00AE4F93">
        <w:rPr>
          <w:rFonts w:ascii="Times New Roman" w:hAnsi="Times New Roman" w:cs="Times New Roman"/>
          <w:sz w:val="24"/>
          <w:szCs w:val="24"/>
        </w:rPr>
        <w:t>Merivälja muuli piirkond on otse avatud lääne</w:t>
      </w:r>
      <w:r w:rsidR="006414ED" w:rsidRPr="00AE4F93">
        <w:rPr>
          <w:rFonts w:ascii="Times New Roman" w:hAnsi="Times New Roman" w:cs="Times New Roman"/>
          <w:sz w:val="24"/>
          <w:szCs w:val="24"/>
        </w:rPr>
        <w:t xml:space="preserve"> ja loode</w:t>
      </w:r>
      <w:r w:rsidRPr="00AE4F93">
        <w:rPr>
          <w:rFonts w:ascii="Times New Roman" w:hAnsi="Times New Roman" w:cs="Times New Roman"/>
          <w:sz w:val="24"/>
          <w:szCs w:val="24"/>
        </w:rPr>
        <w:t>kaare tormidele, kuna Paljassaare poolsaare ning Naissaare vaheline väin avab antud piirkonna täielikult lääne</w:t>
      </w:r>
      <w:r w:rsidR="005E2D3E" w:rsidRPr="00AE4F93">
        <w:rPr>
          <w:rFonts w:ascii="Times New Roman" w:hAnsi="Times New Roman" w:cs="Times New Roman"/>
          <w:sz w:val="24"/>
          <w:szCs w:val="24"/>
        </w:rPr>
        <w:t xml:space="preserve"> ja loode</w:t>
      </w:r>
      <w:r w:rsidRPr="00AE4F93">
        <w:rPr>
          <w:rFonts w:ascii="Times New Roman" w:hAnsi="Times New Roman" w:cs="Times New Roman"/>
          <w:sz w:val="24"/>
          <w:szCs w:val="24"/>
        </w:rPr>
        <w:t>kaare suuna tuultele ja lainetusele</w:t>
      </w:r>
      <w:r w:rsidR="006414ED" w:rsidRPr="00AE4F93">
        <w:rPr>
          <w:rFonts w:ascii="Times New Roman" w:hAnsi="Times New Roman" w:cs="Times New Roman"/>
          <w:sz w:val="24"/>
          <w:szCs w:val="24"/>
        </w:rPr>
        <w:t>, lisaks sellele ka veel mõningane lainete paindumine ümber poolsaarte ja madalate (vt eelmises peatükis lainetuse jooniseid)</w:t>
      </w:r>
      <w:r w:rsidR="004451D7" w:rsidRPr="00AE4F93">
        <w:rPr>
          <w:rFonts w:ascii="Times New Roman" w:hAnsi="Times New Roman" w:cs="Times New Roman"/>
          <w:sz w:val="24"/>
          <w:szCs w:val="24"/>
        </w:rPr>
        <w:t xml:space="preserve">. Seepärast ei ole mõistlik ja põhjendatud sadama planeerimine nii avatud piirkonda. Sadamate rajamiseks Tallinna piirkonnas on </w:t>
      </w:r>
      <w:r w:rsidR="005E2D3E" w:rsidRPr="00AE4F93">
        <w:rPr>
          <w:rFonts w:ascii="Times New Roman" w:hAnsi="Times New Roman" w:cs="Times New Roman"/>
          <w:sz w:val="24"/>
          <w:szCs w:val="24"/>
        </w:rPr>
        <w:t xml:space="preserve">soodsad </w:t>
      </w:r>
      <w:r w:rsidRPr="00AE4F93">
        <w:rPr>
          <w:rFonts w:ascii="Times New Roman" w:hAnsi="Times New Roman" w:cs="Times New Roman"/>
          <w:sz w:val="24"/>
          <w:szCs w:val="24"/>
        </w:rPr>
        <w:t xml:space="preserve">eelkõige </w:t>
      </w:r>
      <w:r w:rsidR="004451D7" w:rsidRPr="00AE4F93">
        <w:rPr>
          <w:rFonts w:ascii="Times New Roman" w:hAnsi="Times New Roman" w:cs="Times New Roman"/>
          <w:sz w:val="24"/>
          <w:szCs w:val="24"/>
        </w:rPr>
        <w:t>poolsaarte või saarte idaküljed</w:t>
      </w:r>
      <w:r w:rsidRPr="00AE4F93">
        <w:rPr>
          <w:rFonts w:ascii="Times New Roman" w:hAnsi="Times New Roman" w:cs="Times New Roman"/>
          <w:sz w:val="24"/>
          <w:szCs w:val="24"/>
        </w:rPr>
        <w:t>, et tagada looduslik kaitse eelkõige lääne</w:t>
      </w:r>
      <w:r w:rsidR="004451D7" w:rsidRPr="00AE4F93">
        <w:rPr>
          <w:rFonts w:ascii="Times New Roman" w:hAnsi="Times New Roman" w:cs="Times New Roman"/>
          <w:sz w:val="24"/>
          <w:szCs w:val="24"/>
        </w:rPr>
        <w:t xml:space="preserve"> ja põhja </w:t>
      </w:r>
      <w:r w:rsidRPr="00AE4F93">
        <w:rPr>
          <w:rFonts w:ascii="Times New Roman" w:hAnsi="Times New Roman" w:cs="Times New Roman"/>
          <w:sz w:val="24"/>
          <w:szCs w:val="24"/>
        </w:rPr>
        <w:t>kaar</w:t>
      </w:r>
      <w:r w:rsidR="004451D7" w:rsidRPr="00AE4F93">
        <w:rPr>
          <w:rFonts w:ascii="Times New Roman" w:hAnsi="Times New Roman" w:cs="Times New Roman"/>
          <w:sz w:val="24"/>
          <w:szCs w:val="24"/>
        </w:rPr>
        <w:t>te</w:t>
      </w:r>
      <w:r w:rsidRPr="00AE4F93">
        <w:rPr>
          <w:rFonts w:ascii="Times New Roman" w:hAnsi="Times New Roman" w:cs="Times New Roman"/>
          <w:sz w:val="24"/>
          <w:szCs w:val="24"/>
        </w:rPr>
        <w:t xml:space="preserve"> tuulte ja lainetuse eest. Tallinna lahes on seepärast soodsaimaks sadamategevuse piirkonnaks Paljassaare poolsaare idakülg kuni Katariina kaini. </w:t>
      </w:r>
    </w:p>
    <w:p w:rsidR="00757670" w:rsidRPr="00AE4F93" w:rsidRDefault="00CB36A4" w:rsidP="00AE4F93">
      <w:pPr>
        <w:jc w:val="both"/>
        <w:rPr>
          <w:rFonts w:ascii="Times New Roman" w:hAnsi="Times New Roman" w:cs="Times New Roman"/>
          <w:sz w:val="24"/>
          <w:szCs w:val="24"/>
        </w:rPr>
      </w:pPr>
      <w:r w:rsidRPr="00AE4F93">
        <w:rPr>
          <w:rFonts w:ascii="Times New Roman" w:hAnsi="Times New Roman" w:cs="Times New Roman"/>
          <w:sz w:val="24"/>
          <w:szCs w:val="24"/>
        </w:rPr>
        <w:t xml:space="preserve">Antud piirkonnas on kõige tugevamad ja ohtlikumad läänekaare </w:t>
      </w:r>
      <w:r w:rsidR="00757670" w:rsidRPr="00AE4F93">
        <w:rPr>
          <w:rFonts w:ascii="Times New Roman" w:hAnsi="Times New Roman" w:cs="Times New Roman"/>
          <w:sz w:val="24"/>
          <w:szCs w:val="24"/>
        </w:rPr>
        <w:t>(ka</w:t>
      </w:r>
      <w:r w:rsidRPr="00AE4F93">
        <w:rPr>
          <w:rFonts w:ascii="Times New Roman" w:hAnsi="Times New Roman" w:cs="Times New Roman"/>
          <w:sz w:val="24"/>
          <w:szCs w:val="24"/>
        </w:rPr>
        <w:t xml:space="preserve"> </w:t>
      </w:r>
      <w:r w:rsidR="00757670" w:rsidRPr="00AE4F93">
        <w:rPr>
          <w:rFonts w:ascii="Times New Roman" w:hAnsi="Times New Roman" w:cs="Times New Roman"/>
          <w:sz w:val="24"/>
          <w:szCs w:val="24"/>
        </w:rPr>
        <w:t xml:space="preserve">põhjakaare) tormid,  mille puhul on </w:t>
      </w:r>
      <w:r w:rsidRPr="00AE4F93">
        <w:rPr>
          <w:rFonts w:ascii="Times New Roman" w:hAnsi="Times New Roman" w:cs="Times New Roman"/>
          <w:sz w:val="24"/>
          <w:szCs w:val="24"/>
        </w:rPr>
        <w:t>tuulekiirus navigatsiooniperioodil (mai-september) ulatu</w:t>
      </w:r>
      <w:r w:rsidR="00757670" w:rsidRPr="00AE4F93">
        <w:rPr>
          <w:rFonts w:ascii="Times New Roman" w:hAnsi="Times New Roman" w:cs="Times New Roman"/>
          <w:sz w:val="24"/>
          <w:szCs w:val="24"/>
        </w:rPr>
        <w:t xml:space="preserve">nud </w:t>
      </w:r>
      <w:r w:rsidR="004451D7" w:rsidRPr="00AE4F93">
        <w:rPr>
          <w:rFonts w:ascii="Times New Roman" w:hAnsi="Times New Roman" w:cs="Times New Roman"/>
          <w:sz w:val="24"/>
          <w:szCs w:val="24"/>
        </w:rPr>
        <w:t>korduvalt üle</w:t>
      </w:r>
      <w:r w:rsidRPr="00AE4F93">
        <w:rPr>
          <w:rFonts w:ascii="Times New Roman" w:hAnsi="Times New Roman" w:cs="Times New Roman"/>
          <w:sz w:val="24"/>
          <w:szCs w:val="24"/>
        </w:rPr>
        <w:t xml:space="preserve"> 25 m/s</w:t>
      </w:r>
      <w:r w:rsidR="005E2D3E" w:rsidRPr="00AE4F93">
        <w:rPr>
          <w:rFonts w:ascii="Times New Roman" w:hAnsi="Times New Roman" w:cs="Times New Roman"/>
          <w:sz w:val="24"/>
          <w:szCs w:val="24"/>
        </w:rPr>
        <w:t xml:space="preserve"> ja pea igaaastaselt vähemalt 20 m/s</w:t>
      </w:r>
      <w:r w:rsidRPr="00AE4F93">
        <w:rPr>
          <w:rFonts w:ascii="Times New Roman" w:hAnsi="Times New Roman" w:cs="Times New Roman"/>
          <w:sz w:val="24"/>
          <w:szCs w:val="24"/>
        </w:rPr>
        <w:t xml:space="preserve">. </w:t>
      </w:r>
    </w:p>
    <w:p w:rsidR="004D1123" w:rsidRPr="005F7E7B" w:rsidRDefault="00757670" w:rsidP="005F7E7B">
      <w:pPr>
        <w:jc w:val="both"/>
        <w:rPr>
          <w:rFonts w:ascii="Times New Roman" w:hAnsi="Times New Roman" w:cs="Times New Roman"/>
          <w:sz w:val="24"/>
          <w:szCs w:val="24"/>
        </w:rPr>
      </w:pPr>
      <w:r w:rsidRPr="005F7E7B">
        <w:rPr>
          <w:rFonts w:ascii="Times New Roman" w:hAnsi="Times New Roman" w:cs="Times New Roman"/>
          <w:sz w:val="24"/>
          <w:szCs w:val="24"/>
        </w:rPr>
        <w:t>Oleme modelleerinud navigatsiooniperioodil reaalselt aset leidnud tormi andmetega lainetust Merivälja muuli piirkonnas ning saanud tulemuseks, et o</w:t>
      </w:r>
      <w:r w:rsidR="004451D7" w:rsidRPr="005F7E7B">
        <w:rPr>
          <w:rFonts w:ascii="Times New Roman" w:hAnsi="Times New Roman" w:cs="Times New Roman"/>
          <w:sz w:val="24"/>
          <w:szCs w:val="24"/>
        </w:rPr>
        <w:t>lulise</w:t>
      </w:r>
      <w:r w:rsidRPr="005F7E7B">
        <w:rPr>
          <w:rFonts w:ascii="Times New Roman" w:hAnsi="Times New Roman" w:cs="Times New Roman"/>
          <w:sz w:val="24"/>
          <w:szCs w:val="24"/>
        </w:rPr>
        <w:t xml:space="preserve"> laine</w:t>
      </w:r>
      <w:r w:rsidR="004451D7" w:rsidRPr="005F7E7B">
        <w:rPr>
          <w:rFonts w:ascii="Times New Roman" w:hAnsi="Times New Roman" w:cs="Times New Roman"/>
          <w:sz w:val="24"/>
          <w:szCs w:val="24"/>
        </w:rPr>
        <w:t xml:space="preserve">harja </w:t>
      </w:r>
      <w:r w:rsidRPr="005F7E7B">
        <w:rPr>
          <w:rFonts w:ascii="Times New Roman" w:hAnsi="Times New Roman" w:cs="Times New Roman"/>
          <w:sz w:val="24"/>
          <w:szCs w:val="24"/>
        </w:rPr>
        <w:t xml:space="preserve">kõrgus on ulatunud </w:t>
      </w:r>
      <w:r w:rsidR="004D1123" w:rsidRPr="005F7E7B">
        <w:rPr>
          <w:rFonts w:ascii="Times New Roman" w:hAnsi="Times New Roman" w:cs="Times New Roman"/>
          <w:sz w:val="24"/>
          <w:szCs w:val="24"/>
        </w:rPr>
        <w:t xml:space="preserve">üle </w:t>
      </w:r>
      <w:r w:rsidRPr="005F7E7B">
        <w:rPr>
          <w:rFonts w:ascii="Times New Roman" w:hAnsi="Times New Roman" w:cs="Times New Roman"/>
          <w:sz w:val="24"/>
          <w:szCs w:val="24"/>
        </w:rPr>
        <w:t xml:space="preserve">2 meetri ja </w:t>
      </w:r>
      <w:r w:rsidR="004451D7" w:rsidRPr="005F7E7B">
        <w:rPr>
          <w:rFonts w:ascii="Times New Roman" w:hAnsi="Times New Roman" w:cs="Times New Roman"/>
          <w:sz w:val="24"/>
          <w:szCs w:val="24"/>
        </w:rPr>
        <w:t xml:space="preserve">maksimaalsete lainete korral veel </w:t>
      </w:r>
      <w:r w:rsidRPr="005F7E7B">
        <w:rPr>
          <w:rFonts w:ascii="Times New Roman" w:hAnsi="Times New Roman" w:cs="Times New Roman"/>
          <w:sz w:val="24"/>
          <w:szCs w:val="24"/>
        </w:rPr>
        <w:t>rohke</w:t>
      </w:r>
      <w:r w:rsidR="00CB0754" w:rsidRPr="005F7E7B">
        <w:rPr>
          <w:rFonts w:ascii="Times New Roman" w:hAnsi="Times New Roman" w:cs="Times New Roman"/>
          <w:sz w:val="24"/>
          <w:szCs w:val="24"/>
        </w:rPr>
        <w:t>m</w:t>
      </w:r>
      <w:r w:rsidRPr="005F7E7B">
        <w:rPr>
          <w:rFonts w:ascii="Times New Roman" w:hAnsi="Times New Roman" w:cs="Times New Roman"/>
          <w:sz w:val="24"/>
          <w:szCs w:val="24"/>
        </w:rPr>
        <w:t>, mis viitab selgelt, et antud piirkond on tormiohtlik ja turvalise sadama jaoks ebasoodne</w:t>
      </w:r>
      <w:r w:rsidR="004451D7" w:rsidRPr="005F7E7B">
        <w:rPr>
          <w:rFonts w:ascii="Times New Roman" w:hAnsi="Times New Roman" w:cs="Times New Roman"/>
          <w:sz w:val="24"/>
          <w:szCs w:val="24"/>
        </w:rPr>
        <w:t xml:space="preserve"> (</w:t>
      </w:r>
      <w:r w:rsidR="00764418" w:rsidRPr="005F7E7B">
        <w:rPr>
          <w:rFonts w:ascii="Times New Roman" w:hAnsi="Times New Roman" w:cs="Times New Roman"/>
          <w:sz w:val="24"/>
          <w:szCs w:val="24"/>
        </w:rPr>
        <w:t>Vt joonis 1 ja joonis 2</w:t>
      </w:r>
      <w:r w:rsidR="004451D7" w:rsidRPr="005F7E7B">
        <w:rPr>
          <w:rFonts w:ascii="Times New Roman" w:hAnsi="Times New Roman" w:cs="Times New Roman"/>
          <w:sz w:val="24"/>
          <w:szCs w:val="24"/>
        </w:rPr>
        <w:t>)</w:t>
      </w:r>
      <w:r w:rsidRPr="005F7E7B">
        <w:rPr>
          <w:rFonts w:ascii="Times New Roman" w:hAnsi="Times New Roman" w:cs="Times New Roman"/>
          <w:sz w:val="24"/>
          <w:szCs w:val="24"/>
        </w:rPr>
        <w:t>.</w:t>
      </w:r>
      <w:r w:rsidR="005A407E" w:rsidRPr="005F7E7B">
        <w:rPr>
          <w:rFonts w:ascii="Times New Roman" w:hAnsi="Times New Roman" w:cs="Times New Roman"/>
          <w:sz w:val="24"/>
          <w:szCs w:val="24"/>
        </w:rPr>
        <w:t xml:space="preserve"> </w:t>
      </w:r>
      <w:r w:rsidR="004F1CBE" w:rsidRPr="005F7E7B">
        <w:rPr>
          <w:rFonts w:ascii="Times New Roman" w:hAnsi="Times New Roman" w:cs="Times New Roman"/>
          <w:sz w:val="24"/>
          <w:szCs w:val="24"/>
        </w:rPr>
        <w:t xml:space="preserve">Antud piirkonna navigatsioonitingimuste ohtlikkust näitab ka modelleerimise tulemus, kus tuule kiiruse vähenemisel 25 ms pealt 20 ms peale vähenes oluline lainekõrgus ainult 10 cm. </w:t>
      </w:r>
      <w:r w:rsidR="004451D7" w:rsidRPr="005F7E7B">
        <w:rPr>
          <w:rFonts w:ascii="Times New Roman" w:hAnsi="Times New Roman" w:cs="Times New Roman"/>
          <w:sz w:val="24"/>
          <w:szCs w:val="24"/>
        </w:rPr>
        <w:t xml:space="preserve">Sadamaakvatooriumis nõutava maksimaalse lainekõrguse limiidi </w:t>
      </w:r>
      <w:r w:rsidR="005E2D3E" w:rsidRPr="005F7E7B">
        <w:rPr>
          <w:rFonts w:ascii="Times New Roman" w:hAnsi="Times New Roman" w:cs="Times New Roman"/>
          <w:sz w:val="24"/>
          <w:szCs w:val="24"/>
        </w:rPr>
        <w:t>piiresse jäämiseks</w:t>
      </w:r>
      <w:r w:rsidR="004451D7" w:rsidRPr="005F7E7B">
        <w:rPr>
          <w:rFonts w:ascii="Times New Roman" w:hAnsi="Times New Roman" w:cs="Times New Roman"/>
          <w:sz w:val="24"/>
          <w:szCs w:val="24"/>
        </w:rPr>
        <w:t xml:space="preserve"> on mõeldav </w:t>
      </w:r>
      <w:r w:rsidR="005E2D3E" w:rsidRPr="005F7E7B">
        <w:rPr>
          <w:rFonts w:ascii="Times New Roman" w:hAnsi="Times New Roman" w:cs="Times New Roman"/>
          <w:sz w:val="24"/>
          <w:szCs w:val="24"/>
        </w:rPr>
        <w:t>planeeritava sadama</w:t>
      </w:r>
      <w:r w:rsidR="004451D7" w:rsidRPr="005F7E7B">
        <w:rPr>
          <w:rFonts w:ascii="Times New Roman" w:hAnsi="Times New Roman" w:cs="Times New Roman"/>
          <w:sz w:val="24"/>
          <w:szCs w:val="24"/>
        </w:rPr>
        <w:t xml:space="preserve"> sissepääsu rajamine ainult lõunasuunda. </w:t>
      </w:r>
      <w:r w:rsidR="005A407E" w:rsidRPr="005F7E7B">
        <w:rPr>
          <w:rFonts w:ascii="Times New Roman" w:hAnsi="Times New Roman" w:cs="Times New Roman"/>
          <w:sz w:val="24"/>
          <w:szCs w:val="24"/>
        </w:rPr>
        <w:t>Tugevate läänekaar</w:t>
      </w:r>
      <w:r w:rsidR="004451D7" w:rsidRPr="005F7E7B">
        <w:rPr>
          <w:rFonts w:ascii="Times New Roman" w:hAnsi="Times New Roman" w:cs="Times New Roman"/>
          <w:sz w:val="24"/>
          <w:szCs w:val="24"/>
        </w:rPr>
        <w:t>t</w:t>
      </w:r>
      <w:r w:rsidR="005A407E" w:rsidRPr="005F7E7B">
        <w:rPr>
          <w:rFonts w:ascii="Times New Roman" w:hAnsi="Times New Roman" w:cs="Times New Roman"/>
          <w:sz w:val="24"/>
          <w:szCs w:val="24"/>
        </w:rPr>
        <w:t xml:space="preserve">e ja </w:t>
      </w:r>
      <w:r w:rsidR="004451D7" w:rsidRPr="005F7E7B">
        <w:rPr>
          <w:rFonts w:ascii="Times New Roman" w:hAnsi="Times New Roman" w:cs="Times New Roman"/>
          <w:sz w:val="24"/>
          <w:szCs w:val="24"/>
        </w:rPr>
        <w:t>loode</w:t>
      </w:r>
      <w:r w:rsidR="005A407E" w:rsidRPr="005F7E7B">
        <w:rPr>
          <w:rFonts w:ascii="Times New Roman" w:hAnsi="Times New Roman" w:cs="Times New Roman"/>
          <w:sz w:val="24"/>
          <w:szCs w:val="24"/>
        </w:rPr>
        <w:t xml:space="preserve"> tuulte korral</w:t>
      </w:r>
      <w:r w:rsidR="004451D7" w:rsidRPr="005F7E7B">
        <w:rPr>
          <w:rFonts w:ascii="Times New Roman" w:hAnsi="Times New Roman" w:cs="Times New Roman"/>
          <w:sz w:val="24"/>
          <w:szCs w:val="24"/>
        </w:rPr>
        <w:t xml:space="preserve"> (kõige levinumad tormituuled siin piirkonnas)</w:t>
      </w:r>
      <w:r w:rsidR="005A407E" w:rsidRPr="005F7E7B">
        <w:rPr>
          <w:rFonts w:ascii="Times New Roman" w:hAnsi="Times New Roman" w:cs="Times New Roman"/>
          <w:sz w:val="24"/>
          <w:szCs w:val="24"/>
        </w:rPr>
        <w:t xml:space="preserve"> </w:t>
      </w:r>
      <w:r w:rsidR="004451D7" w:rsidRPr="005F7E7B">
        <w:rPr>
          <w:rFonts w:ascii="Times New Roman" w:hAnsi="Times New Roman" w:cs="Times New Roman"/>
          <w:sz w:val="24"/>
          <w:szCs w:val="24"/>
        </w:rPr>
        <w:t xml:space="preserve">jääb aga sissesõidu </w:t>
      </w:r>
      <w:r w:rsidR="005E2D3E" w:rsidRPr="005F7E7B">
        <w:rPr>
          <w:rFonts w:ascii="Times New Roman" w:hAnsi="Times New Roman" w:cs="Times New Roman"/>
          <w:sz w:val="24"/>
          <w:szCs w:val="24"/>
        </w:rPr>
        <w:t xml:space="preserve">suund ja võimalik </w:t>
      </w:r>
      <w:r w:rsidR="006411C5">
        <w:rPr>
          <w:rFonts w:ascii="Times New Roman" w:hAnsi="Times New Roman" w:cs="Times New Roman"/>
          <w:sz w:val="24"/>
          <w:szCs w:val="24"/>
        </w:rPr>
        <w:t xml:space="preserve">navigatsiooni </w:t>
      </w:r>
      <w:r w:rsidR="004451D7" w:rsidRPr="005F7E7B">
        <w:rPr>
          <w:rFonts w:ascii="Times New Roman" w:hAnsi="Times New Roman" w:cs="Times New Roman"/>
          <w:sz w:val="24"/>
          <w:szCs w:val="24"/>
        </w:rPr>
        <w:t>kanal sisuliselt risti kõige tugevamate tuulte suunaga, mis muudab sadamasse sissesõidu äärmiselt</w:t>
      </w:r>
      <w:r w:rsidR="005A407E" w:rsidRPr="005F7E7B">
        <w:rPr>
          <w:rFonts w:ascii="Times New Roman" w:hAnsi="Times New Roman" w:cs="Times New Roman"/>
          <w:sz w:val="24"/>
          <w:szCs w:val="24"/>
        </w:rPr>
        <w:t xml:space="preserve"> ohtlikuks, kuna </w:t>
      </w:r>
      <w:r w:rsidR="005E2D3E" w:rsidRPr="005F7E7B">
        <w:rPr>
          <w:rFonts w:ascii="Times New Roman" w:hAnsi="Times New Roman" w:cs="Times New Roman"/>
          <w:sz w:val="24"/>
          <w:szCs w:val="24"/>
        </w:rPr>
        <w:t>alusele lähenevad külg</w:t>
      </w:r>
      <w:r w:rsidR="005A407E" w:rsidRPr="005F7E7B">
        <w:rPr>
          <w:rFonts w:ascii="Times New Roman" w:hAnsi="Times New Roman" w:cs="Times New Roman"/>
          <w:sz w:val="24"/>
          <w:szCs w:val="24"/>
        </w:rPr>
        <w:t xml:space="preserve">lained ja </w:t>
      </w:r>
      <w:r w:rsidR="004451D7" w:rsidRPr="005F7E7B">
        <w:rPr>
          <w:rFonts w:ascii="Times New Roman" w:hAnsi="Times New Roman" w:cs="Times New Roman"/>
          <w:sz w:val="24"/>
          <w:szCs w:val="24"/>
        </w:rPr>
        <w:t>alustele kõige ohtlikum külg</w:t>
      </w:r>
      <w:r w:rsidR="005A407E" w:rsidRPr="005F7E7B">
        <w:rPr>
          <w:rFonts w:ascii="Times New Roman" w:hAnsi="Times New Roman" w:cs="Times New Roman"/>
          <w:sz w:val="24"/>
          <w:szCs w:val="24"/>
        </w:rPr>
        <w:t>tuul või</w:t>
      </w:r>
      <w:r w:rsidR="006411C5">
        <w:rPr>
          <w:rFonts w:ascii="Times New Roman" w:hAnsi="Times New Roman" w:cs="Times New Roman"/>
          <w:sz w:val="24"/>
          <w:szCs w:val="24"/>
        </w:rPr>
        <w:t>b</w:t>
      </w:r>
      <w:r w:rsidR="005A407E" w:rsidRPr="005F7E7B">
        <w:rPr>
          <w:rFonts w:ascii="Times New Roman" w:hAnsi="Times New Roman" w:cs="Times New Roman"/>
          <w:sz w:val="24"/>
          <w:szCs w:val="24"/>
        </w:rPr>
        <w:t xml:space="preserve"> alused</w:t>
      </w:r>
      <w:r w:rsidR="004451D7" w:rsidRPr="005F7E7B">
        <w:rPr>
          <w:rFonts w:ascii="Times New Roman" w:hAnsi="Times New Roman" w:cs="Times New Roman"/>
          <w:sz w:val="24"/>
          <w:szCs w:val="24"/>
        </w:rPr>
        <w:t xml:space="preserve"> kergelt</w:t>
      </w:r>
      <w:r w:rsidR="005A407E" w:rsidRPr="005F7E7B">
        <w:rPr>
          <w:rFonts w:ascii="Times New Roman" w:hAnsi="Times New Roman" w:cs="Times New Roman"/>
          <w:sz w:val="24"/>
          <w:szCs w:val="24"/>
        </w:rPr>
        <w:t xml:space="preserve"> kanda rannalähedasele madalikule</w:t>
      </w:r>
      <w:r w:rsidR="004451D7" w:rsidRPr="005F7E7B">
        <w:rPr>
          <w:rFonts w:ascii="Times New Roman" w:hAnsi="Times New Roman" w:cs="Times New Roman"/>
          <w:sz w:val="24"/>
          <w:szCs w:val="24"/>
        </w:rPr>
        <w:t>, mis on palistatud rohkete kivide ja rahnudega</w:t>
      </w:r>
      <w:r w:rsidR="005A407E" w:rsidRPr="005F7E7B">
        <w:rPr>
          <w:rFonts w:ascii="Times New Roman" w:hAnsi="Times New Roman" w:cs="Times New Roman"/>
          <w:sz w:val="24"/>
          <w:szCs w:val="24"/>
        </w:rPr>
        <w:t xml:space="preserve">. </w:t>
      </w:r>
      <w:r w:rsidR="004451D7" w:rsidRPr="005F7E7B">
        <w:rPr>
          <w:rFonts w:ascii="Times New Roman" w:hAnsi="Times New Roman" w:cs="Times New Roman"/>
          <w:sz w:val="24"/>
          <w:szCs w:val="24"/>
        </w:rPr>
        <w:t>Piltlikult öeldes jääb laeva opereerimise aken väga kitsaks</w:t>
      </w:r>
      <w:r w:rsidR="00F7644E" w:rsidRPr="005F7E7B">
        <w:rPr>
          <w:rFonts w:ascii="Times New Roman" w:hAnsi="Times New Roman" w:cs="Times New Roman"/>
          <w:sz w:val="24"/>
          <w:szCs w:val="24"/>
        </w:rPr>
        <w:t xml:space="preserve"> ning alustel puudub ohutu ruum korrige</w:t>
      </w:r>
      <w:r w:rsidR="00D41E2F" w:rsidRPr="005F7E7B">
        <w:rPr>
          <w:rFonts w:ascii="Times New Roman" w:hAnsi="Times New Roman" w:cs="Times New Roman"/>
          <w:sz w:val="24"/>
          <w:szCs w:val="24"/>
        </w:rPr>
        <w:t>erivateks manöövriteks, kuna kohe faarvaatri kõrval on tegemist aluste jaoks ohtliku</w:t>
      </w:r>
      <w:r w:rsidR="00417E21" w:rsidRPr="005F7E7B">
        <w:rPr>
          <w:rFonts w:ascii="Times New Roman" w:hAnsi="Times New Roman" w:cs="Times New Roman"/>
          <w:sz w:val="24"/>
          <w:szCs w:val="24"/>
        </w:rPr>
        <w:t>, kariderohke</w:t>
      </w:r>
      <w:r w:rsidR="00D41E2F" w:rsidRPr="005F7E7B">
        <w:rPr>
          <w:rFonts w:ascii="Times New Roman" w:hAnsi="Times New Roman" w:cs="Times New Roman"/>
          <w:sz w:val="24"/>
          <w:szCs w:val="24"/>
        </w:rPr>
        <w:t xml:space="preserve"> madala merega</w:t>
      </w:r>
      <w:r w:rsidR="00417E21" w:rsidRPr="005F7E7B">
        <w:rPr>
          <w:rFonts w:ascii="Times New Roman" w:hAnsi="Times New Roman" w:cs="Times New Roman"/>
          <w:sz w:val="24"/>
          <w:szCs w:val="24"/>
        </w:rPr>
        <w:t>.</w:t>
      </w:r>
    </w:p>
    <w:p w:rsidR="00277638" w:rsidRDefault="004D1123" w:rsidP="00277638">
      <w:r w:rsidRPr="005F7E7B">
        <w:rPr>
          <w:rFonts w:ascii="Times New Roman" w:hAnsi="Times New Roman" w:cs="Times New Roman"/>
          <w:sz w:val="24"/>
          <w:szCs w:val="24"/>
        </w:rPr>
        <w:t>Sadama esmane funktsioon on tagada turvalisus nii sadamasse s</w:t>
      </w:r>
      <w:r w:rsidR="00F7644E" w:rsidRPr="005F7E7B">
        <w:rPr>
          <w:rFonts w:ascii="Times New Roman" w:hAnsi="Times New Roman" w:cs="Times New Roman"/>
          <w:sz w:val="24"/>
          <w:szCs w:val="24"/>
        </w:rPr>
        <w:t xml:space="preserve">issesõitmisel ja väljasõidul, samuti </w:t>
      </w:r>
      <w:r w:rsidRPr="005F7E7B">
        <w:rPr>
          <w:rFonts w:ascii="Times New Roman" w:hAnsi="Times New Roman" w:cs="Times New Roman"/>
          <w:sz w:val="24"/>
          <w:szCs w:val="24"/>
        </w:rPr>
        <w:t xml:space="preserve"> </w:t>
      </w:r>
      <w:r w:rsidR="00F7644E" w:rsidRPr="005F7E7B">
        <w:rPr>
          <w:rFonts w:ascii="Times New Roman" w:hAnsi="Times New Roman" w:cs="Times New Roman"/>
          <w:sz w:val="24"/>
          <w:szCs w:val="24"/>
        </w:rPr>
        <w:t xml:space="preserve">sadama </w:t>
      </w:r>
      <w:r w:rsidRPr="005F7E7B">
        <w:rPr>
          <w:rFonts w:ascii="Times New Roman" w:hAnsi="Times New Roman" w:cs="Times New Roman"/>
          <w:sz w:val="24"/>
          <w:szCs w:val="24"/>
        </w:rPr>
        <w:t xml:space="preserve">enda </w:t>
      </w:r>
      <w:r w:rsidR="00F7644E" w:rsidRPr="005F7E7B">
        <w:rPr>
          <w:rFonts w:ascii="Times New Roman" w:hAnsi="Times New Roman" w:cs="Times New Roman"/>
          <w:sz w:val="24"/>
          <w:szCs w:val="24"/>
        </w:rPr>
        <w:t xml:space="preserve">akvatooriumis. </w:t>
      </w:r>
      <w:r w:rsidRPr="005F7E7B">
        <w:rPr>
          <w:rFonts w:ascii="Times New Roman" w:hAnsi="Times New Roman" w:cs="Times New Roman"/>
          <w:sz w:val="24"/>
          <w:szCs w:val="24"/>
        </w:rPr>
        <w:t>Kõige ohtlikum on sadamasse sis</w:t>
      </w:r>
      <w:r w:rsidR="00F7644E" w:rsidRPr="005F7E7B">
        <w:rPr>
          <w:rFonts w:ascii="Times New Roman" w:hAnsi="Times New Roman" w:cs="Times New Roman"/>
          <w:sz w:val="24"/>
          <w:szCs w:val="24"/>
        </w:rPr>
        <w:t xml:space="preserve">sesõit </w:t>
      </w:r>
      <w:r w:rsidRPr="005F7E7B">
        <w:rPr>
          <w:rFonts w:ascii="Times New Roman" w:hAnsi="Times New Roman" w:cs="Times New Roman"/>
          <w:sz w:val="24"/>
          <w:szCs w:val="24"/>
        </w:rPr>
        <w:t xml:space="preserve">(ka sadamast väljasõit, </w:t>
      </w:r>
      <w:r w:rsidR="00F7644E" w:rsidRPr="005F7E7B">
        <w:rPr>
          <w:rFonts w:ascii="Times New Roman" w:hAnsi="Times New Roman" w:cs="Times New Roman"/>
          <w:sz w:val="24"/>
          <w:szCs w:val="24"/>
        </w:rPr>
        <w:t xml:space="preserve">kuigi seda </w:t>
      </w:r>
      <w:r w:rsidRPr="005F7E7B">
        <w:rPr>
          <w:rFonts w:ascii="Times New Roman" w:hAnsi="Times New Roman" w:cs="Times New Roman"/>
          <w:sz w:val="24"/>
          <w:szCs w:val="24"/>
        </w:rPr>
        <w:t>tehakse</w:t>
      </w:r>
      <w:r w:rsidR="009649EC" w:rsidRPr="005F7E7B">
        <w:rPr>
          <w:rFonts w:ascii="Times New Roman" w:hAnsi="Times New Roman" w:cs="Times New Roman"/>
          <w:sz w:val="24"/>
          <w:szCs w:val="24"/>
        </w:rPr>
        <w:t xml:space="preserve"> tormitingimustes</w:t>
      </w:r>
      <w:r w:rsidRPr="005F7E7B">
        <w:rPr>
          <w:rFonts w:ascii="Times New Roman" w:hAnsi="Times New Roman" w:cs="Times New Roman"/>
          <w:sz w:val="24"/>
          <w:szCs w:val="24"/>
        </w:rPr>
        <w:t xml:space="preserve"> harva</w:t>
      </w:r>
      <w:r w:rsidR="00F7644E" w:rsidRPr="005F7E7B">
        <w:rPr>
          <w:rFonts w:ascii="Times New Roman" w:hAnsi="Times New Roman" w:cs="Times New Roman"/>
          <w:sz w:val="24"/>
          <w:szCs w:val="24"/>
        </w:rPr>
        <w:t>, tuleb ka selle võimalusega arvestada – näiteks appi sõitmiseks merehädas alusele</w:t>
      </w:r>
      <w:r w:rsidRPr="005F7E7B">
        <w:rPr>
          <w:rFonts w:ascii="Times New Roman" w:hAnsi="Times New Roman" w:cs="Times New Roman"/>
          <w:sz w:val="24"/>
          <w:szCs w:val="24"/>
        </w:rPr>
        <w:t>)</w:t>
      </w:r>
      <w:r w:rsidR="00F7644E" w:rsidRPr="005F7E7B">
        <w:rPr>
          <w:rFonts w:ascii="Times New Roman" w:hAnsi="Times New Roman" w:cs="Times New Roman"/>
          <w:sz w:val="24"/>
          <w:szCs w:val="24"/>
        </w:rPr>
        <w:t xml:space="preserve"> tugeva tuule või </w:t>
      </w:r>
      <w:r w:rsidRPr="005F7E7B">
        <w:rPr>
          <w:rFonts w:ascii="Times New Roman" w:hAnsi="Times New Roman" w:cs="Times New Roman"/>
          <w:sz w:val="24"/>
          <w:szCs w:val="24"/>
        </w:rPr>
        <w:t xml:space="preserve">tormi tingimustes, seetõttu on traditsiooniliselt sadamad planeeritud asukohtadesse, mis pakuvad looduslikku kaitset ja võimalikult ohutuid </w:t>
      </w:r>
      <w:r w:rsidR="00F7644E" w:rsidRPr="005F7E7B">
        <w:rPr>
          <w:rFonts w:ascii="Times New Roman" w:hAnsi="Times New Roman" w:cs="Times New Roman"/>
          <w:sz w:val="24"/>
          <w:szCs w:val="24"/>
        </w:rPr>
        <w:t>sõidu</w:t>
      </w:r>
      <w:r w:rsidRPr="005F7E7B">
        <w:rPr>
          <w:rFonts w:ascii="Times New Roman" w:hAnsi="Times New Roman" w:cs="Times New Roman"/>
          <w:sz w:val="24"/>
          <w:szCs w:val="24"/>
        </w:rPr>
        <w:t>tingimusi</w:t>
      </w:r>
      <w:r w:rsidR="00417E21" w:rsidRPr="005F7E7B">
        <w:rPr>
          <w:rFonts w:ascii="Times New Roman" w:hAnsi="Times New Roman" w:cs="Times New Roman"/>
          <w:sz w:val="24"/>
          <w:szCs w:val="24"/>
        </w:rPr>
        <w:t xml:space="preserve"> ka</w:t>
      </w:r>
      <w:r w:rsidRPr="005F7E7B">
        <w:rPr>
          <w:rFonts w:ascii="Times New Roman" w:hAnsi="Times New Roman" w:cs="Times New Roman"/>
          <w:sz w:val="24"/>
          <w:szCs w:val="24"/>
        </w:rPr>
        <w:t xml:space="preserve"> </w:t>
      </w:r>
      <w:r w:rsidR="009649EC" w:rsidRPr="005F7E7B">
        <w:rPr>
          <w:rFonts w:ascii="Times New Roman" w:hAnsi="Times New Roman" w:cs="Times New Roman"/>
          <w:sz w:val="24"/>
          <w:szCs w:val="24"/>
        </w:rPr>
        <w:t xml:space="preserve">faarvaatris. </w:t>
      </w:r>
      <w:r w:rsidR="007B275B" w:rsidRPr="005F7E7B">
        <w:rPr>
          <w:rFonts w:ascii="Times New Roman" w:hAnsi="Times New Roman" w:cs="Times New Roman"/>
          <w:sz w:val="24"/>
          <w:szCs w:val="24"/>
        </w:rPr>
        <w:t>Meriväljale planeeritud sadama navigatsioonitingimused on tugevate tuulte ja tormide tingimustes äärmiselt ohtlikud, kuna väikealused peavad sadamasse sisenema külgtuules ja külglainetes ning lähedalasuvate madalate tõttu ei ole ruumi eksimiseks ja korrigeerivateks manöövriteks</w:t>
      </w:r>
      <w:r w:rsidR="00277638">
        <w:rPr>
          <w:rFonts w:ascii="Times New Roman" w:hAnsi="Times New Roman" w:cs="Times New Roman"/>
          <w:sz w:val="24"/>
          <w:szCs w:val="24"/>
        </w:rPr>
        <w:t xml:space="preserve">. </w:t>
      </w:r>
      <w:r w:rsidR="00277638" w:rsidRPr="00277638">
        <w:rPr>
          <w:rFonts w:ascii="Times New Roman" w:hAnsi="Times New Roman" w:cs="Times New Roman"/>
          <w:sz w:val="24"/>
          <w:szCs w:val="24"/>
        </w:rPr>
        <w:t>Joonis 3. Planeeritava sadama lähiümbruse meri on kariderohke ning planeeritav sissepääs piirneb vaid 1-2 m sügavuse merega (Maaameti kaardiserver, merekaart).</w:t>
      </w:r>
    </w:p>
    <w:p w:rsidR="00417E21" w:rsidRDefault="00417E21">
      <w:r>
        <w:rPr>
          <w:noProof/>
          <w:lang w:eastAsia="et-EE"/>
        </w:rPr>
        <w:lastRenderedPageBreak/>
        <w:drawing>
          <wp:inline distT="0" distB="0" distL="0" distR="0" wp14:anchorId="1B9D4B13" wp14:editId="7C55DA5C">
            <wp:extent cx="6191250" cy="4679950"/>
            <wp:effectExtent l="0" t="0" r="0" b="635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3155" cy="4681390"/>
                    </a:xfrm>
                    <a:prstGeom prst="rect">
                      <a:avLst/>
                    </a:prstGeom>
                  </pic:spPr>
                </pic:pic>
              </a:graphicData>
            </a:graphic>
          </wp:inline>
        </w:drawing>
      </w:r>
    </w:p>
    <w:p w:rsidR="00700AEA" w:rsidRPr="005F7E7B" w:rsidRDefault="00052016"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Kuna detailplaneeringu algatamise korraldus oli jahisadama ehitamiseks, tuleb siinkohal möönda, et purjejahtide opereerimiseks on vajalik tavapäraselt 3.5 meetrine sügavus nii </w:t>
      </w:r>
      <w:r w:rsidR="00700AEA" w:rsidRPr="005F7E7B">
        <w:rPr>
          <w:rFonts w:ascii="Times New Roman" w:hAnsi="Times New Roman" w:cs="Times New Roman"/>
          <w:sz w:val="24"/>
          <w:szCs w:val="24"/>
        </w:rPr>
        <w:t>sadama akvatooriumis kui faarvaatris. See tähendab,</w:t>
      </w:r>
      <w:r w:rsidR="00AE4F93" w:rsidRPr="005F7E7B">
        <w:rPr>
          <w:rFonts w:ascii="Times New Roman" w:hAnsi="Times New Roman" w:cs="Times New Roman"/>
          <w:sz w:val="24"/>
          <w:szCs w:val="24"/>
        </w:rPr>
        <w:t xml:space="preserve"> lisaks akvatooriumile tuleb </w:t>
      </w:r>
      <w:r w:rsidR="00700AEA" w:rsidRPr="005F7E7B">
        <w:rPr>
          <w:rFonts w:ascii="Times New Roman" w:hAnsi="Times New Roman" w:cs="Times New Roman"/>
          <w:sz w:val="24"/>
          <w:szCs w:val="24"/>
        </w:rPr>
        <w:t xml:space="preserve">süvendada </w:t>
      </w:r>
      <w:r w:rsidR="00AE4F93" w:rsidRPr="005F7E7B">
        <w:rPr>
          <w:rFonts w:ascii="Times New Roman" w:hAnsi="Times New Roman" w:cs="Times New Roman"/>
          <w:sz w:val="24"/>
          <w:szCs w:val="24"/>
        </w:rPr>
        <w:t xml:space="preserve">ka </w:t>
      </w:r>
      <w:r w:rsidR="00700AEA" w:rsidRPr="005F7E7B">
        <w:rPr>
          <w:rFonts w:ascii="Times New Roman" w:hAnsi="Times New Roman" w:cs="Times New Roman"/>
          <w:sz w:val="24"/>
          <w:szCs w:val="24"/>
        </w:rPr>
        <w:t>faarvaatrit ning ikkagi jääks kohe selle kõrvale ülimalt ohtlik kariderohke madal meri</w:t>
      </w:r>
      <w:r w:rsidR="002C4069" w:rsidRPr="005F7E7B">
        <w:rPr>
          <w:rFonts w:ascii="Times New Roman" w:hAnsi="Times New Roman" w:cs="Times New Roman"/>
          <w:sz w:val="24"/>
          <w:szCs w:val="24"/>
        </w:rPr>
        <w:t>, mis ei jäta eksimusteks ruumi</w:t>
      </w:r>
      <w:r w:rsidR="00AE4F93" w:rsidRPr="005F7E7B">
        <w:rPr>
          <w:rFonts w:ascii="Times New Roman" w:hAnsi="Times New Roman" w:cs="Times New Roman"/>
          <w:sz w:val="24"/>
          <w:szCs w:val="24"/>
        </w:rPr>
        <w:t xml:space="preserve">. </w:t>
      </w:r>
    </w:p>
    <w:p w:rsidR="00E174DD" w:rsidRPr="005F7E7B" w:rsidRDefault="00E174DD"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Tallinna linna enda planeerimisalased dokumendid – nt. Russalka ja Paljassaare poolsaare vahelise ranna-ala üldplaneering – sätestavad, </w:t>
      </w:r>
      <w:r w:rsidR="00700AEA" w:rsidRPr="005F7E7B">
        <w:rPr>
          <w:rFonts w:ascii="Times New Roman" w:hAnsi="Times New Roman" w:cs="Times New Roman"/>
          <w:sz w:val="24"/>
          <w:szCs w:val="24"/>
        </w:rPr>
        <w:t xml:space="preserve">et </w:t>
      </w:r>
      <w:r w:rsidRPr="005F7E7B">
        <w:rPr>
          <w:rFonts w:ascii="Times New Roman" w:hAnsi="Times New Roman" w:cs="Times New Roman"/>
          <w:sz w:val="24"/>
          <w:szCs w:val="24"/>
        </w:rPr>
        <w:t>väikelaevade sadamaid planeeritakse ainult kuni Katariina kaini, sest sealt edasi on laineolud ja navigatsiooniohutus ebasoodsad sadamate opereerimiseks. Siinkohal tuleb öelda, et laineolud Merivälja muuli juures on oluliselt ohtlikumad, ku</w:t>
      </w:r>
      <w:r w:rsidR="00CB0754" w:rsidRPr="005F7E7B">
        <w:rPr>
          <w:rFonts w:ascii="Times New Roman" w:hAnsi="Times New Roman" w:cs="Times New Roman"/>
          <w:sz w:val="24"/>
          <w:szCs w:val="24"/>
        </w:rPr>
        <w:t>i</w:t>
      </w:r>
      <w:r w:rsidRPr="005F7E7B">
        <w:rPr>
          <w:rFonts w:ascii="Times New Roman" w:hAnsi="Times New Roman" w:cs="Times New Roman"/>
          <w:sz w:val="24"/>
          <w:szCs w:val="24"/>
        </w:rPr>
        <w:t xml:space="preserve"> Katariina kai juures. Oleme modelleerinud olulist lainekõrgust näiteks W ja SW tuulte korral</w:t>
      </w:r>
      <w:r w:rsidR="00E437B5" w:rsidRPr="005F7E7B">
        <w:rPr>
          <w:rFonts w:ascii="Times New Roman" w:hAnsi="Times New Roman" w:cs="Times New Roman"/>
          <w:sz w:val="24"/>
          <w:szCs w:val="24"/>
        </w:rPr>
        <w:t xml:space="preserve"> 20 m</w:t>
      </w:r>
      <w:r w:rsidR="00F22E21" w:rsidRPr="005F7E7B">
        <w:rPr>
          <w:rFonts w:ascii="Times New Roman" w:hAnsi="Times New Roman" w:cs="Times New Roman"/>
          <w:sz w:val="24"/>
          <w:szCs w:val="24"/>
        </w:rPr>
        <w:t>/</w:t>
      </w:r>
      <w:r w:rsidR="00E437B5" w:rsidRPr="005F7E7B">
        <w:rPr>
          <w:rFonts w:ascii="Times New Roman" w:hAnsi="Times New Roman" w:cs="Times New Roman"/>
          <w:sz w:val="24"/>
          <w:szCs w:val="24"/>
        </w:rPr>
        <w:t xml:space="preserve">s. Modelleerimine näitas </w:t>
      </w:r>
      <w:r w:rsidRPr="005F7E7B">
        <w:rPr>
          <w:rFonts w:ascii="Times New Roman" w:hAnsi="Times New Roman" w:cs="Times New Roman"/>
          <w:sz w:val="24"/>
          <w:szCs w:val="24"/>
        </w:rPr>
        <w:t>oluli</w:t>
      </w:r>
      <w:r w:rsidR="00E437B5" w:rsidRPr="005F7E7B">
        <w:rPr>
          <w:rFonts w:ascii="Times New Roman" w:hAnsi="Times New Roman" w:cs="Times New Roman"/>
          <w:sz w:val="24"/>
          <w:szCs w:val="24"/>
        </w:rPr>
        <w:t xml:space="preserve">seks </w:t>
      </w:r>
      <w:r w:rsidRPr="005F7E7B">
        <w:rPr>
          <w:rFonts w:ascii="Times New Roman" w:hAnsi="Times New Roman" w:cs="Times New Roman"/>
          <w:sz w:val="24"/>
          <w:szCs w:val="24"/>
        </w:rPr>
        <w:t>lainekõrgus</w:t>
      </w:r>
      <w:r w:rsidR="00E437B5" w:rsidRPr="005F7E7B">
        <w:rPr>
          <w:rFonts w:ascii="Times New Roman" w:hAnsi="Times New Roman" w:cs="Times New Roman"/>
          <w:sz w:val="24"/>
          <w:szCs w:val="24"/>
        </w:rPr>
        <w:t>eks</w:t>
      </w:r>
      <w:r w:rsidRPr="005F7E7B">
        <w:rPr>
          <w:rFonts w:ascii="Times New Roman" w:hAnsi="Times New Roman" w:cs="Times New Roman"/>
          <w:sz w:val="24"/>
          <w:szCs w:val="24"/>
        </w:rPr>
        <w:t xml:space="preserve"> Katariina kai juures 1-1.5 meetrit, samal ajal kui Merivälja muuli juures ulatus </w:t>
      </w:r>
      <w:r w:rsidR="00E437B5" w:rsidRPr="005F7E7B">
        <w:rPr>
          <w:rFonts w:ascii="Times New Roman" w:hAnsi="Times New Roman" w:cs="Times New Roman"/>
          <w:sz w:val="24"/>
          <w:szCs w:val="24"/>
        </w:rPr>
        <w:t xml:space="preserve">see </w:t>
      </w:r>
      <w:r w:rsidRPr="005F7E7B">
        <w:rPr>
          <w:rFonts w:ascii="Times New Roman" w:hAnsi="Times New Roman" w:cs="Times New Roman"/>
          <w:sz w:val="24"/>
          <w:szCs w:val="24"/>
        </w:rPr>
        <w:t xml:space="preserve">1.9 meetrini. Samuti on Tallinna Merekomisjon lugenud Merivälja piirkonna tormiohtlikuks ja sadamate ehitamiseks ebasoodsaks. Seega juba Tallinna </w:t>
      </w:r>
      <w:r w:rsidR="002C4069" w:rsidRPr="005F7E7B">
        <w:rPr>
          <w:rFonts w:ascii="Times New Roman" w:hAnsi="Times New Roman" w:cs="Times New Roman"/>
          <w:sz w:val="24"/>
          <w:szCs w:val="24"/>
        </w:rPr>
        <w:t xml:space="preserve">linna </w:t>
      </w:r>
      <w:r w:rsidRPr="005F7E7B">
        <w:rPr>
          <w:rFonts w:ascii="Times New Roman" w:hAnsi="Times New Roman" w:cs="Times New Roman"/>
          <w:sz w:val="24"/>
          <w:szCs w:val="24"/>
        </w:rPr>
        <w:t>enda planeerimis</w:t>
      </w:r>
      <w:r w:rsidR="00AE4F93" w:rsidRPr="005F7E7B">
        <w:rPr>
          <w:rFonts w:ascii="Times New Roman" w:hAnsi="Times New Roman" w:cs="Times New Roman"/>
          <w:sz w:val="24"/>
          <w:szCs w:val="24"/>
        </w:rPr>
        <w:t xml:space="preserve">e </w:t>
      </w:r>
      <w:r w:rsidRPr="005F7E7B">
        <w:rPr>
          <w:rFonts w:ascii="Times New Roman" w:hAnsi="Times New Roman" w:cs="Times New Roman"/>
          <w:sz w:val="24"/>
          <w:szCs w:val="24"/>
        </w:rPr>
        <w:t>alas</w:t>
      </w:r>
      <w:r w:rsidR="00D54D2A" w:rsidRPr="005F7E7B">
        <w:rPr>
          <w:rFonts w:ascii="Times New Roman" w:hAnsi="Times New Roman" w:cs="Times New Roman"/>
          <w:sz w:val="24"/>
          <w:szCs w:val="24"/>
        </w:rPr>
        <w:t>te</w:t>
      </w:r>
      <w:r w:rsidRPr="005F7E7B">
        <w:rPr>
          <w:rFonts w:ascii="Times New Roman" w:hAnsi="Times New Roman" w:cs="Times New Roman"/>
          <w:sz w:val="24"/>
          <w:szCs w:val="24"/>
        </w:rPr>
        <w:t xml:space="preserve"> põhimõtete järgi ei tohi antud piirkonda</w:t>
      </w:r>
      <w:r w:rsidR="00D54D2A" w:rsidRPr="005F7E7B">
        <w:rPr>
          <w:rFonts w:ascii="Times New Roman" w:hAnsi="Times New Roman" w:cs="Times New Roman"/>
          <w:sz w:val="24"/>
          <w:szCs w:val="24"/>
        </w:rPr>
        <w:t xml:space="preserve"> </w:t>
      </w:r>
      <w:r w:rsidRPr="005F7E7B">
        <w:rPr>
          <w:rFonts w:ascii="Times New Roman" w:hAnsi="Times New Roman" w:cs="Times New Roman"/>
          <w:sz w:val="24"/>
          <w:szCs w:val="24"/>
        </w:rPr>
        <w:t>sadama</w:t>
      </w:r>
      <w:r w:rsidR="00D54D2A" w:rsidRPr="005F7E7B">
        <w:rPr>
          <w:rFonts w:ascii="Times New Roman" w:hAnsi="Times New Roman" w:cs="Times New Roman"/>
          <w:sz w:val="24"/>
          <w:szCs w:val="24"/>
        </w:rPr>
        <w:t>t</w:t>
      </w:r>
      <w:r w:rsidRPr="005F7E7B">
        <w:rPr>
          <w:rFonts w:ascii="Times New Roman" w:hAnsi="Times New Roman" w:cs="Times New Roman"/>
          <w:sz w:val="24"/>
          <w:szCs w:val="24"/>
        </w:rPr>
        <w:t xml:space="preserve"> kavandada</w:t>
      </w:r>
      <w:r w:rsidR="00245D35">
        <w:rPr>
          <w:rFonts w:ascii="Times New Roman" w:hAnsi="Times New Roman" w:cs="Times New Roman"/>
          <w:sz w:val="24"/>
          <w:szCs w:val="24"/>
        </w:rPr>
        <w:t>.</w:t>
      </w:r>
    </w:p>
    <w:p w:rsidR="00D41E2F" w:rsidRPr="005F7E7B" w:rsidRDefault="00D41E2F"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Olen seisukohal, et kavandatav sadam on navigatsioonitingimuste poolest äärmiselt ebasobivas asukohas ning kasutamisel tugevate tuulte puhul </w:t>
      </w:r>
      <w:r w:rsidR="00F22E21" w:rsidRPr="005F7E7B">
        <w:rPr>
          <w:rFonts w:ascii="Times New Roman" w:hAnsi="Times New Roman" w:cs="Times New Roman"/>
          <w:sz w:val="24"/>
          <w:szCs w:val="24"/>
        </w:rPr>
        <w:t>ebamõistlikult</w:t>
      </w:r>
      <w:r w:rsidRPr="005F7E7B">
        <w:rPr>
          <w:rFonts w:ascii="Times New Roman" w:hAnsi="Times New Roman" w:cs="Times New Roman"/>
          <w:sz w:val="24"/>
          <w:szCs w:val="24"/>
        </w:rPr>
        <w:t xml:space="preserve"> ohtlik. </w:t>
      </w:r>
      <w:r w:rsidR="00052016" w:rsidRPr="005F7E7B">
        <w:rPr>
          <w:rFonts w:ascii="Times New Roman" w:hAnsi="Times New Roman" w:cs="Times New Roman"/>
          <w:sz w:val="24"/>
          <w:szCs w:val="24"/>
        </w:rPr>
        <w:t xml:space="preserve">Ainult </w:t>
      </w:r>
      <w:r w:rsidR="000B0F62" w:rsidRPr="005F7E7B">
        <w:rPr>
          <w:rFonts w:ascii="Times New Roman" w:hAnsi="Times New Roman" w:cs="Times New Roman"/>
          <w:sz w:val="24"/>
          <w:szCs w:val="24"/>
        </w:rPr>
        <w:t xml:space="preserve">vaikse ilma ja mõõdukate tuultega kasutatava </w:t>
      </w:r>
      <w:r w:rsidR="00052016" w:rsidRPr="005F7E7B">
        <w:rPr>
          <w:rFonts w:ascii="Times New Roman" w:hAnsi="Times New Roman" w:cs="Times New Roman"/>
          <w:sz w:val="24"/>
          <w:szCs w:val="24"/>
        </w:rPr>
        <w:t xml:space="preserve"> sadama ehitamine on vastu</w:t>
      </w:r>
      <w:r w:rsidR="00700AEA" w:rsidRPr="005F7E7B">
        <w:rPr>
          <w:rFonts w:ascii="Times New Roman" w:hAnsi="Times New Roman" w:cs="Times New Roman"/>
          <w:sz w:val="24"/>
          <w:szCs w:val="24"/>
        </w:rPr>
        <w:t xml:space="preserve">olus sadamate </w:t>
      </w:r>
      <w:r w:rsidR="000B0F62" w:rsidRPr="005F7E7B">
        <w:rPr>
          <w:rFonts w:ascii="Times New Roman" w:hAnsi="Times New Roman" w:cs="Times New Roman"/>
          <w:sz w:val="24"/>
          <w:szCs w:val="24"/>
        </w:rPr>
        <w:t xml:space="preserve">planeerimise </w:t>
      </w:r>
      <w:r w:rsidR="00052016" w:rsidRPr="005F7E7B">
        <w:rPr>
          <w:rFonts w:ascii="Times New Roman" w:hAnsi="Times New Roman" w:cs="Times New Roman"/>
          <w:sz w:val="24"/>
          <w:szCs w:val="24"/>
        </w:rPr>
        <w:t>alusprintsii</w:t>
      </w:r>
      <w:r w:rsidR="00700AEA" w:rsidRPr="005F7E7B">
        <w:rPr>
          <w:rFonts w:ascii="Times New Roman" w:hAnsi="Times New Roman" w:cs="Times New Roman"/>
          <w:sz w:val="24"/>
          <w:szCs w:val="24"/>
        </w:rPr>
        <w:t>biga</w:t>
      </w:r>
      <w:r w:rsidR="00052016" w:rsidRPr="005F7E7B">
        <w:rPr>
          <w:rFonts w:ascii="Times New Roman" w:hAnsi="Times New Roman" w:cs="Times New Roman"/>
          <w:sz w:val="24"/>
          <w:szCs w:val="24"/>
        </w:rPr>
        <w:t xml:space="preserve">, milleks on eelkõige turvalisuse pakkumine tormistes tingimustes. </w:t>
      </w:r>
    </w:p>
    <w:p w:rsidR="00700AEA" w:rsidRDefault="00700AEA" w:rsidP="005F7E7B">
      <w:pPr>
        <w:jc w:val="both"/>
        <w:rPr>
          <w:rFonts w:ascii="Times New Roman" w:hAnsi="Times New Roman" w:cs="Times New Roman"/>
          <w:b/>
          <w:sz w:val="24"/>
          <w:szCs w:val="24"/>
        </w:rPr>
      </w:pPr>
    </w:p>
    <w:p w:rsidR="008611D9" w:rsidRPr="005F7E7B" w:rsidRDefault="008611D9" w:rsidP="005F7E7B">
      <w:pPr>
        <w:jc w:val="both"/>
        <w:rPr>
          <w:rFonts w:ascii="Times New Roman" w:hAnsi="Times New Roman" w:cs="Times New Roman"/>
          <w:b/>
          <w:sz w:val="24"/>
          <w:szCs w:val="24"/>
        </w:rPr>
      </w:pPr>
    </w:p>
    <w:p w:rsidR="00CA2CD8" w:rsidRPr="005F7E7B" w:rsidRDefault="00CA2CD8" w:rsidP="005F7E7B">
      <w:pPr>
        <w:jc w:val="both"/>
        <w:rPr>
          <w:rFonts w:ascii="Times New Roman" w:hAnsi="Times New Roman" w:cs="Times New Roman"/>
          <w:b/>
          <w:sz w:val="24"/>
          <w:szCs w:val="24"/>
        </w:rPr>
      </w:pPr>
      <w:r w:rsidRPr="005F7E7B">
        <w:rPr>
          <w:rFonts w:ascii="Times New Roman" w:hAnsi="Times New Roman" w:cs="Times New Roman"/>
          <w:b/>
          <w:sz w:val="24"/>
          <w:szCs w:val="24"/>
        </w:rPr>
        <w:lastRenderedPageBreak/>
        <w:t xml:space="preserve">Parkimiskohtade puudus </w:t>
      </w:r>
    </w:p>
    <w:p w:rsidR="00D54D2A" w:rsidRPr="005F7E7B" w:rsidRDefault="00CA2CD8"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Antud planeerigu </w:t>
      </w:r>
      <w:r w:rsidR="005E2D3E" w:rsidRPr="005F7E7B">
        <w:rPr>
          <w:rFonts w:ascii="Times New Roman" w:hAnsi="Times New Roman" w:cs="Times New Roman"/>
          <w:sz w:val="24"/>
          <w:szCs w:val="24"/>
        </w:rPr>
        <w:t xml:space="preserve">veel üheks </w:t>
      </w:r>
      <w:r w:rsidRPr="005F7E7B">
        <w:rPr>
          <w:rFonts w:ascii="Times New Roman" w:hAnsi="Times New Roman" w:cs="Times New Roman"/>
          <w:sz w:val="24"/>
          <w:szCs w:val="24"/>
        </w:rPr>
        <w:t>puuduseks on ebapiisav parkimiskohtade arv. Uute sadamate kavandamisel tuleks arvestada inimeste liiklemisharjumuste muutuseid ja arvestada asjaoluga, et võrreldes varasemaga kasutatakse oluliselt rohkem individuaalsõidukeid sadamasse või ranna-alale sõitmiseks. Näiteks on täiesti tavaline, et 4-6 liikmelise väikealuse meeskond saabub sadamasse kõik eri autodega. Muutunud liiklemisharjumused toovad kaasa suvekuudel ja eriti nädalavahetusel sadamatesse ja muudes rannikupiirkondadesse plahvatuslikult suure</w:t>
      </w:r>
      <w:r w:rsidR="005E2D3E" w:rsidRPr="005F7E7B">
        <w:rPr>
          <w:rFonts w:ascii="Times New Roman" w:hAnsi="Times New Roman" w:cs="Times New Roman"/>
          <w:sz w:val="24"/>
          <w:szCs w:val="24"/>
        </w:rPr>
        <w:t>neva</w:t>
      </w:r>
      <w:r w:rsidRPr="005F7E7B">
        <w:rPr>
          <w:rFonts w:ascii="Times New Roman" w:hAnsi="Times New Roman" w:cs="Times New Roman"/>
          <w:sz w:val="24"/>
          <w:szCs w:val="24"/>
        </w:rPr>
        <w:t xml:space="preserve"> autoga liiklejate arv</w:t>
      </w:r>
      <w:r w:rsidR="005E2D3E" w:rsidRPr="005F7E7B">
        <w:rPr>
          <w:rFonts w:ascii="Times New Roman" w:hAnsi="Times New Roman" w:cs="Times New Roman"/>
          <w:sz w:val="24"/>
          <w:szCs w:val="24"/>
        </w:rPr>
        <w:t>u</w:t>
      </w:r>
      <w:r w:rsidRPr="005F7E7B">
        <w:rPr>
          <w:rFonts w:ascii="Times New Roman" w:hAnsi="Times New Roman" w:cs="Times New Roman"/>
          <w:sz w:val="24"/>
          <w:szCs w:val="24"/>
        </w:rPr>
        <w:t>, seda eriti suvekuudel ja nädalavahetustel (</w:t>
      </w:r>
      <w:r w:rsidR="005E2D3E" w:rsidRPr="005F7E7B">
        <w:rPr>
          <w:rFonts w:ascii="Times New Roman" w:hAnsi="Times New Roman" w:cs="Times New Roman"/>
          <w:sz w:val="24"/>
          <w:szCs w:val="24"/>
        </w:rPr>
        <w:t xml:space="preserve">koos kasvava merepoolse, kliimast lähtuva survega tekib </w:t>
      </w:r>
      <w:r w:rsidRPr="005F7E7B">
        <w:rPr>
          <w:rFonts w:ascii="Times New Roman" w:hAnsi="Times New Roman" w:cs="Times New Roman"/>
          <w:sz w:val="24"/>
          <w:szCs w:val="24"/>
        </w:rPr>
        <w:t xml:space="preserve">nn. coastal squeeze). </w:t>
      </w:r>
    </w:p>
    <w:p w:rsidR="00F331BD" w:rsidRPr="005F7E7B" w:rsidRDefault="00F331BD"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Peab silmas pidama, et Eesti tingimustes langeb enamasti kokku nii rannakasutajate kui ka sadamakasutajate ajaline aken, ehk siis kõige intensiivsem </w:t>
      </w:r>
      <w:r w:rsidR="005E2D3E" w:rsidRPr="005F7E7B">
        <w:rPr>
          <w:rFonts w:ascii="Times New Roman" w:hAnsi="Times New Roman" w:cs="Times New Roman"/>
          <w:sz w:val="24"/>
          <w:szCs w:val="24"/>
        </w:rPr>
        <w:t xml:space="preserve">ranna ja ka väikelaevade </w:t>
      </w:r>
      <w:r w:rsidRPr="005F7E7B">
        <w:rPr>
          <w:rFonts w:ascii="Times New Roman" w:hAnsi="Times New Roman" w:cs="Times New Roman"/>
          <w:sz w:val="24"/>
          <w:szCs w:val="24"/>
        </w:rPr>
        <w:t>kasutus toimub täpselt samal ajal. Vaadeldes piirkonna maakasutust ja vaba maa saadavust, siis sisuliselt puudub ala</w:t>
      </w:r>
      <w:r w:rsidR="00D54D2A" w:rsidRPr="005F7E7B">
        <w:rPr>
          <w:rFonts w:ascii="Times New Roman" w:hAnsi="Times New Roman" w:cs="Times New Roman"/>
          <w:sz w:val="24"/>
          <w:szCs w:val="24"/>
        </w:rPr>
        <w:t>,</w:t>
      </w:r>
      <w:r w:rsidRPr="005F7E7B">
        <w:rPr>
          <w:rFonts w:ascii="Times New Roman" w:hAnsi="Times New Roman" w:cs="Times New Roman"/>
          <w:sz w:val="24"/>
          <w:szCs w:val="24"/>
        </w:rPr>
        <w:t xml:space="preserve"> kuhu oleks võimalik parkimisala laiendada. </w:t>
      </w:r>
    </w:p>
    <w:p w:rsidR="00CA2CD8" w:rsidRPr="005F7E7B" w:rsidRDefault="00F331BD" w:rsidP="005F7E7B">
      <w:pPr>
        <w:jc w:val="both"/>
        <w:rPr>
          <w:rFonts w:ascii="Times New Roman" w:hAnsi="Times New Roman" w:cs="Times New Roman"/>
          <w:sz w:val="24"/>
          <w:szCs w:val="24"/>
        </w:rPr>
      </w:pPr>
      <w:r w:rsidRPr="005F7E7B">
        <w:rPr>
          <w:rFonts w:ascii="Times New Roman" w:hAnsi="Times New Roman" w:cs="Times New Roman"/>
          <w:sz w:val="24"/>
          <w:szCs w:val="24"/>
        </w:rPr>
        <w:t>Mitmed rahvusvahelised suunised näevad ette, et</w:t>
      </w:r>
      <w:r w:rsidR="00CA2CD8" w:rsidRPr="005F7E7B">
        <w:rPr>
          <w:rFonts w:ascii="Times New Roman" w:hAnsi="Times New Roman" w:cs="Times New Roman"/>
          <w:sz w:val="24"/>
          <w:szCs w:val="24"/>
        </w:rPr>
        <w:t xml:space="preserve"> uute sadamate kavandamisel </w:t>
      </w:r>
      <w:r w:rsidRPr="005F7E7B">
        <w:rPr>
          <w:rFonts w:ascii="Times New Roman" w:hAnsi="Times New Roman" w:cs="Times New Roman"/>
          <w:sz w:val="24"/>
          <w:szCs w:val="24"/>
        </w:rPr>
        <w:t xml:space="preserve">tuleks </w:t>
      </w:r>
      <w:r w:rsidR="00CA2CD8" w:rsidRPr="005F7E7B">
        <w:rPr>
          <w:rFonts w:ascii="Times New Roman" w:hAnsi="Times New Roman" w:cs="Times New Roman"/>
          <w:sz w:val="24"/>
          <w:szCs w:val="24"/>
        </w:rPr>
        <w:t xml:space="preserve">arvestada vähemalt 2 parkimiskohaga iga väikealuse koha kohta, ehk siis antud planeeringut silmas pidades oleks vajalik vähemalt 240 parkimiskohta sadama enda teenindamiseks. </w:t>
      </w:r>
    </w:p>
    <w:p w:rsidR="00CA2CD8" w:rsidRDefault="00CA2CD8" w:rsidP="005F7E7B">
      <w:pPr>
        <w:jc w:val="both"/>
        <w:rPr>
          <w:rFonts w:ascii="Times New Roman" w:hAnsi="Times New Roman" w:cs="Times New Roman"/>
          <w:sz w:val="24"/>
          <w:szCs w:val="24"/>
          <w:u w:val="single"/>
        </w:rPr>
      </w:pPr>
      <w:r w:rsidRPr="005F7E7B">
        <w:rPr>
          <w:rFonts w:ascii="Times New Roman" w:hAnsi="Times New Roman" w:cs="Times New Roman"/>
          <w:sz w:val="24"/>
          <w:szCs w:val="24"/>
          <w:u w:val="single"/>
        </w:rPr>
        <w:t>Antud planeeringu elluviimisel on suur tõenäosus, et parkimiskohtade nappuse tõttu pargitakse täis lähedalasuvad avalikud parklad, Merivälja tänavad ja isegi Pirita ranna-ala külastamiseks ettenähtud parkimisvõimalused</w:t>
      </w:r>
      <w:r w:rsidR="006C4AB5" w:rsidRPr="005F7E7B">
        <w:rPr>
          <w:rFonts w:ascii="Times New Roman" w:hAnsi="Times New Roman" w:cs="Times New Roman"/>
          <w:sz w:val="24"/>
          <w:szCs w:val="24"/>
          <w:u w:val="single"/>
        </w:rPr>
        <w:t>, mis on tipphooajal niigi üle koormatud</w:t>
      </w:r>
      <w:r w:rsidRPr="005F7E7B">
        <w:rPr>
          <w:rFonts w:ascii="Times New Roman" w:hAnsi="Times New Roman" w:cs="Times New Roman"/>
          <w:sz w:val="24"/>
          <w:szCs w:val="24"/>
          <w:u w:val="single"/>
        </w:rPr>
        <w:t xml:space="preserve">. </w:t>
      </w:r>
    </w:p>
    <w:p w:rsidR="00277638" w:rsidRDefault="00277638" w:rsidP="005F7E7B">
      <w:pPr>
        <w:jc w:val="both"/>
        <w:rPr>
          <w:rFonts w:ascii="Times New Roman" w:hAnsi="Times New Roman" w:cs="Times New Roman"/>
          <w:sz w:val="24"/>
          <w:szCs w:val="24"/>
          <w:u w:val="single"/>
        </w:rPr>
      </w:pPr>
    </w:p>
    <w:p w:rsidR="00277638" w:rsidRPr="005F7E7B" w:rsidRDefault="00277638" w:rsidP="005F7E7B">
      <w:pPr>
        <w:jc w:val="both"/>
        <w:rPr>
          <w:rFonts w:ascii="Times New Roman" w:hAnsi="Times New Roman" w:cs="Times New Roman"/>
          <w:sz w:val="24"/>
          <w:szCs w:val="24"/>
          <w:u w:val="single"/>
        </w:rPr>
      </w:pPr>
    </w:p>
    <w:p w:rsidR="00CB36A4" w:rsidRPr="005F7E7B" w:rsidRDefault="00CA2CD8" w:rsidP="005F7E7B">
      <w:pPr>
        <w:jc w:val="both"/>
        <w:rPr>
          <w:rFonts w:ascii="Times New Roman" w:hAnsi="Times New Roman" w:cs="Times New Roman"/>
          <w:b/>
          <w:sz w:val="24"/>
          <w:szCs w:val="24"/>
        </w:rPr>
      </w:pPr>
      <w:r w:rsidRPr="005F7E7B">
        <w:rPr>
          <w:rFonts w:ascii="Times New Roman" w:hAnsi="Times New Roman" w:cs="Times New Roman"/>
          <w:b/>
          <w:sz w:val="24"/>
          <w:szCs w:val="24"/>
        </w:rPr>
        <w:t xml:space="preserve">Sadamahoone asukoht ja suurus. </w:t>
      </w:r>
    </w:p>
    <w:p w:rsidR="007C0F6F" w:rsidRPr="005F7E7B" w:rsidRDefault="00CA2CD8" w:rsidP="005F7E7B">
      <w:pPr>
        <w:jc w:val="both"/>
        <w:rPr>
          <w:rFonts w:ascii="Times New Roman" w:hAnsi="Times New Roman" w:cs="Times New Roman"/>
          <w:sz w:val="24"/>
          <w:szCs w:val="24"/>
        </w:rPr>
      </w:pPr>
      <w:r w:rsidRPr="005F7E7B">
        <w:rPr>
          <w:rFonts w:ascii="Times New Roman" w:hAnsi="Times New Roman" w:cs="Times New Roman"/>
          <w:sz w:val="24"/>
          <w:szCs w:val="24"/>
        </w:rPr>
        <w:t>Arenenud riikides kavandatakse sadamahooned</w:t>
      </w:r>
      <w:r w:rsidR="002F3C9E" w:rsidRPr="005F7E7B">
        <w:rPr>
          <w:rFonts w:ascii="Times New Roman" w:hAnsi="Times New Roman" w:cs="Times New Roman"/>
          <w:sz w:val="24"/>
          <w:szCs w:val="24"/>
        </w:rPr>
        <w:t xml:space="preserve"> reeglina</w:t>
      </w:r>
      <w:r w:rsidRPr="005F7E7B">
        <w:rPr>
          <w:rFonts w:ascii="Times New Roman" w:hAnsi="Times New Roman" w:cs="Times New Roman"/>
          <w:sz w:val="24"/>
          <w:szCs w:val="24"/>
        </w:rPr>
        <w:t xml:space="preserve"> veepiirist kaugemale, arvestades nii maailmamerede tõusust tulenevaid ohtusid (pessimistlike hinnangute kohaselt sellel sajandil kuni 1 meeter) ja tagamaks nende kaitset tormide ning muude loodusmõjude eest</w:t>
      </w:r>
      <w:r w:rsidR="004D1123" w:rsidRPr="005F7E7B">
        <w:rPr>
          <w:rFonts w:ascii="Times New Roman" w:hAnsi="Times New Roman" w:cs="Times New Roman"/>
          <w:sz w:val="24"/>
          <w:szCs w:val="24"/>
        </w:rPr>
        <w:t>, samuti vältimaks negatiivseid mõjusid veekeskkonnale</w:t>
      </w:r>
      <w:r w:rsidRPr="005F7E7B">
        <w:rPr>
          <w:rFonts w:ascii="Times New Roman" w:hAnsi="Times New Roman" w:cs="Times New Roman"/>
          <w:sz w:val="24"/>
          <w:szCs w:val="24"/>
        </w:rPr>
        <w:t>.</w:t>
      </w:r>
      <w:r w:rsidR="00F331BD" w:rsidRPr="005F7E7B">
        <w:rPr>
          <w:rFonts w:ascii="Times New Roman" w:hAnsi="Times New Roman" w:cs="Times New Roman"/>
          <w:sz w:val="24"/>
          <w:szCs w:val="24"/>
        </w:rPr>
        <w:t xml:space="preserve"> </w:t>
      </w:r>
    </w:p>
    <w:p w:rsidR="00BA0B09" w:rsidRPr="005F7E7B" w:rsidRDefault="007C0F6F"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Eestis kontekstis on juba teada, et paljud varasemalt valminud ehitised on liiga veepiiri lähedal ja langevad </w:t>
      </w:r>
      <w:r w:rsidR="00277638">
        <w:rPr>
          <w:rFonts w:ascii="Times New Roman" w:hAnsi="Times New Roman" w:cs="Times New Roman"/>
          <w:sz w:val="24"/>
          <w:szCs w:val="24"/>
        </w:rPr>
        <w:t xml:space="preserve">lähema 50 aasta jooksul </w:t>
      </w:r>
      <w:r w:rsidRPr="005F7E7B">
        <w:rPr>
          <w:rFonts w:ascii="Times New Roman" w:hAnsi="Times New Roman" w:cs="Times New Roman"/>
          <w:sz w:val="24"/>
          <w:szCs w:val="24"/>
        </w:rPr>
        <w:t xml:space="preserve">maailmamere tõusu ohvriks ja need tuleb maha jätta/lammutada. Seetõttu on viimane aega hakata teadvustama maailmamere tõusust tingitud ohtusid igapäevases planeerimistegevuses ning mitte kavandada hooneid veepiirile või selle vahetusse lähedusse. </w:t>
      </w:r>
      <w:r w:rsidR="00CA2CD8" w:rsidRPr="005F7E7B">
        <w:rPr>
          <w:rFonts w:ascii="Times New Roman" w:hAnsi="Times New Roman" w:cs="Times New Roman"/>
          <w:sz w:val="24"/>
          <w:szCs w:val="24"/>
        </w:rPr>
        <w:t>Antud planeering ei arvesta arenenud riikides heaks tavaks saanud sadamahoone planeerimise põhimõtteid</w:t>
      </w:r>
      <w:r w:rsidR="009A6A5F" w:rsidRPr="005F7E7B">
        <w:rPr>
          <w:rFonts w:ascii="Times New Roman" w:hAnsi="Times New Roman" w:cs="Times New Roman"/>
          <w:sz w:val="24"/>
          <w:szCs w:val="24"/>
        </w:rPr>
        <w:t>, samuti on ohtlikku piirkonda kavandatud üks väliparkla</w:t>
      </w:r>
      <w:r w:rsidR="00700AEA" w:rsidRPr="005F7E7B">
        <w:rPr>
          <w:rFonts w:ascii="Times New Roman" w:hAnsi="Times New Roman" w:cs="Times New Roman"/>
          <w:sz w:val="24"/>
          <w:szCs w:val="24"/>
        </w:rPr>
        <w:t>.</w:t>
      </w:r>
    </w:p>
    <w:p w:rsidR="00CA2CD8" w:rsidRPr="005F7E7B" w:rsidRDefault="00BA0B09" w:rsidP="005F7E7B">
      <w:pPr>
        <w:jc w:val="both"/>
        <w:rPr>
          <w:rFonts w:ascii="Times New Roman" w:hAnsi="Times New Roman" w:cs="Times New Roman"/>
          <w:sz w:val="24"/>
          <w:szCs w:val="24"/>
        </w:rPr>
      </w:pPr>
      <w:r w:rsidRPr="005F7E7B">
        <w:rPr>
          <w:rFonts w:ascii="Times New Roman" w:hAnsi="Times New Roman" w:cs="Times New Roman"/>
          <w:sz w:val="24"/>
          <w:szCs w:val="24"/>
        </w:rPr>
        <w:t>Lähtudes eelnevalt toodud materjalist võime näha, et lainetuse suhtes ohutu ehitise kõrgus siin piirkonnas võiks alata alles umbes</w:t>
      </w:r>
      <w:r w:rsidR="006C4AB5" w:rsidRPr="005F7E7B">
        <w:rPr>
          <w:rFonts w:ascii="Times New Roman" w:hAnsi="Times New Roman" w:cs="Times New Roman"/>
          <w:sz w:val="24"/>
          <w:szCs w:val="24"/>
        </w:rPr>
        <w:t xml:space="preserve"> </w:t>
      </w:r>
      <w:r w:rsidRPr="005F7E7B">
        <w:rPr>
          <w:rFonts w:ascii="Times New Roman" w:hAnsi="Times New Roman" w:cs="Times New Roman"/>
          <w:sz w:val="24"/>
          <w:szCs w:val="24"/>
        </w:rPr>
        <w:t>5 meetrist üle tänase merepinna, mis tähendaks hoone viimist ligikaudu samale tasapinnale Ranna teega (veidi üle 5 m üle merepinna).</w:t>
      </w:r>
      <w:r w:rsidR="00CA2CD8" w:rsidRPr="005F7E7B">
        <w:rPr>
          <w:rFonts w:ascii="Times New Roman" w:hAnsi="Times New Roman" w:cs="Times New Roman"/>
          <w:sz w:val="24"/>
          <w:szCs w:val="24"/>
        </w:rPr>
        <w:t xml:space="preserve"> </w:t>
      </w:r>
    </w:p>
    <w:p w:rsidR="00CA2CD8" w:rsidRDefault="00BA0B09" w:rsidP="005F7E7B">
      <w:pPr>
        <w:jc w:val="both"/>
        <w:rPr>
          <w:rFonts w:ascii="Times New Roman" w:hAnsi="Times New Roman" w:cs="Times New Roman"/>
          <w:sz w:val="24"/>
          <w:szCs w:val="24"/>
        </w:rPr>
      </w:pPr>
      <w:r w:rsidRPr="005F7E7B">
        <w:rPr>
          <w:rFonts w:ascii="Times New Roman" w:hAnsi="Times New Roman" w:cs="Times New Roman"/>
          <w:sz w:val="24"/>
          <w:szCs w:val="24"/>
        </w:rPr>
        <w:t>Lisaks lainetusel on Eesti rannikul, sealhulgas Tallinna lahe piirkonnas iseloomulikud</w:t>
      </w:r>
      <w:r w:rsidR="00F331BD" w:rsidRPr="005F7E7B">
        <w:rPr>
          <w:rFonts w:ascii="Times New Roman" w:hAnsi="Times New Roman" w:cs="Times New Roman"/>
          <w:sz w:val="24"/>
          <w:szCs w:val="24"/>
        </w:rPr>
        <w:t xml:space="preserve"> </w:t>
      </w:r>
      <w:r w:rsidRPr="005F7E7B">
        <w:rPr>
          <w:rFonts w:ascii="Times New Roman" w:hAnsi="Times New Roman" w:cs="Times New Roman"/>
          <w:sz w:val="24"/>
          <w:szCs w:val="24"/>
        </w:rPr>
        <w:t>rüsijää juhtumid</w:t>
      </w:r>
      <w:r w:rsidR="005E2D3E" w:rsidRPr="005F7E7B">
        <w:rPr>
          <w:rFonts w:ascii="Times New Roman" w:hAnsi="Times New Roman" w:cs="Times New Roman"/>
          <w:sz w:val="24"/>
          <w:szCs w:val="24"/>
        </w:rPr>
        <w:t xml:space="preserve"> - siin soodustab jää liikumis</w:t>
      </w:r>
      <w:r w:rsidR="002F3C9E" w:rsidRPr="005F7E7B">
        <w:rPr>
          <w:rFonts w:ascii="Times New Roman" w:hAnsi="Times New Roman" w:cs="Times New Roman"/>
          <w:sz w:val="24"/>
          <w:szCs w:val="24"/>
        </w:rPr>
        <w:t>t</w:t>
      </w:r>
      <w:r w:rsidR="005E2D3E" w:rsidRPr="005F7E7B">
        <w:rPr>
          <w:rFonts w:ascii="Times New Roman" w:hAnsi="Times New Roman" w:cs="Times New Roman"/>
          <w:sz w:val="24"/>
          <w:szCs w:val="24"/>
        </w:rPr>
        <w:t xml:space="preserve"> pidev laevaliiklus, mis jää suurteks pangasteks lõhub</w:t>
      </w:r>
      <w:r w:rsidR="00FC4169" w:rsidRPr="005F7E7B">
        <w:rPr>
          <w:rFonts w:ascii="Times New Roman" w:hAnsi="Times New Roman" w:cs="Times New Roman"/>
          <w:sz w:val="24"/>
          <w:szCs w:val="24"/>
        </w:rPr>
        <w:t xml:space="preserve"> (v</w:t>
      </w:r>
      <w:r w:rsidR="006C4AB5" w:rsidRPr="005F7E7B">
        <w:rPr>
          <w:rFonts w:ascii="Times New Roman" w:hAnsi="Times New Roman" w:cs="Times New Roman"/>
          <w:sz w:val="24"/>
          <w:szCs w:val="24"/>
        </w:rPr>
        <w:t xml:space="preserve">t </w:t>
      </w:r>
      <w:r w:rsidR="00FC4169" w:rsidRPr="005F7E7B">
        <w:rPr>
          <w:rFonts w:ascii="Times New Roman" w:hAnsi="Times New Roman" w:cs="Times New Roman"/>
          <w:sz w:val="24"/>
          <w:szCs w:val="24"/>
        </w:rPr>
        <w:t>joonis</w:t>
      </w:r>
      <w:r w:rsidR="006C4AB5" w:rsidRPr="005F7E7B">
        <w:rPr>
          <w:rFonts w:ascii="Times New Roman" w:hAnsi="Times New Roman" w:cs="Times New Roman"/>
          <w:sz w:val="24"/>
          <w:szCs w:val="24"/>
        </w:rPr>
        <w:t xml:space="preserve">ed 4 ja 5 </w:t>
      </w:r>
      <w:r w:rsidR="00FC4169" w:rsidRPr="005F7E7B">
        <w:rPr>
          <w:rFonts w:ascii="Times New Roman" w:hAnsi="Times New Roman" w:cs="Times New Roman"/>
          <w:sz w:val="24"/>
          <w:szCs w:val="24"/>
        </w:rPr>
        <w:t>)</w:t>
      </w:r>
      <w:r w:rsidRPr="005F7E7B">
        <w:rPr>
          <w:rFonts w:ascii="Times New Roman" w:hAnsi="Times New Roman" w:cs="Times New Roman"/>
          <w:sz w:val="24"/>
          <w:szCs w:val="24"/>
        </w:rPr>
        <w:t>. Oleme registreerinud juhtumeid</w:t>
      </w:r>
      <w:r w:rsidR="002F3C9E" w:rsidRPr="005F7E7B">
        <w:rPr>
          <w:rFonts w:ascii="Times New Roman" w:hAnsi="Times New Roman" w:cs="Times New Roman"/>
          <w:sz w:val="24"/>
          <w:szCs w:val="24"/>
        </w:rPr>
        <w:t>,</w:t>
      </w:r>
      <w:r w:rsidRPr="005F7E7B">
        <w:rPr>
          <w:rFonts w:ascii="Times New Roman" w:hAnsi="Times New Roman" w:cs="Times New Roman"/>
          <w:sz w:val="24"/>
          <w:szCs w:val="24"/>
        </w:rPr>
        <w:t xml:space="preserve"> </w:t>
      </w:r>
      <w:r w:rsidR="00F331BD" w:rsidRPr="005F7E7B">
        <w:rPr>
          <w:rFonts w:ascii="Times New Roman" w:hAnsi="Times New Roman" w:cs="Times New Roman"/>
          <w:sz w:val="24"/>
          <w:szCs w:val="24"/>
        </w:rPr>
        <w:t xml:space="preserve">kus </w:t>
      </w:r>
      <w:r w:rsidRPr="005F7E7B">
        <w:rPr>
          <w:rFonts w:ascii="Times New Roman" w:hAnsi="Times New Roman" w:cs="Times New Roman"/>
          <w:sz w:val="24"/>
          <w:szCs w:val="24"/>
        </w:rPr>
        <w:t>kuni kümne</w:t>
      </w:r>
      <w:r w:rsidR="00F331BD" w:rsidRPr="005F7E7B">
        <w:rPr>
          <w:rFonts w:ascii="Times New Roman" w:hAnsi="Times New Roman" w:cs="Times New Roman"/>
          <w:sz w:val="24"/>
          <w:szCs w:val="24"/>
        </w:rPr>
        <w:t xml:space="preserve"> meetrite kõrgused rüsijäävallid tungivad kümnete kuni sadade meetrite kaugusele rannajoonest</w:t>
      </w:r>
      <w:r w:rsidRPr="005F7E7B">
        <w:rPr>
          <w:rFonts w:ascii="Times New Roman" w:hAnsi="Times New Roman" w:cs="Times New Roman"/>
          <w:sz w:val="24"/>
          <w:szCs w:val="24"/>
        </w:rPr>
        <w:t xml:space="preserve">, hävitades teel nii puud kui ka </w:t>
      </w:r>
      <w:r w:rsidRPr="005F7E7B">
        <w:rPr>
          <w:rFonts w:ascii="Times New Roman" w:hAnsi="Times New Roman" w:cs="Times New Roman"/>
          <w:sz w:val="24"/>
          <w:szCs w:val="24"/>
        </w:rPr>
        <w:lastRenderedPageBreak/>
        <w:t>hooned</w:t>
      </w:r>
      <w:r w:rsidR="00F331BD" w:rsidRPr="005F7E7B">
        <w:rPr>
          <w:rFonts w:ascii="Times New Roman" w:hAnsi="Times New Roman" w:cs="Times New Roman"/>
          <w:sz w:val="24"/>
          <w:szCs w:val="24"/>
        </w:rPr>
        <w:t xml:space="preserve">. </w:t>
      </w:r>
      <w:r w:rsidR="006C4AB5" w:rsidRPr="005F7E7B">
        <w:rPr>
          <w:rFonts w:ascii="Times New Roman" w:hAnsi="Times New Roman" w:cs="Times New Roman"/>
          <w:sz w:val="24"/>
          <w:szCs w:val="24"/>
        </w:rPr>
        <w:t xml:space="preserve">Mõnedel juhtudel on rüsijää tunginud ka suurtesse sadamatesse (joonis 6). </w:t>
      </w:r>
      <w:r w:rsidR="00CA2CD8" w:rsidRPr="005F7E7B">
        <w:rPr>
          <w:rFonts w:ascii="Times New Roman" w:hAnsi="Times New Roman" w:cs="Times New Roman"/>
          <w:sz w:val="24"/>
          <w:szCs w:val="24"/>
        </w:rPr>
        <w:t xml:space="preserve">Sadamahoone </w:t>
      </w:r>
      <w:r w:rsidR="009A6A5F" w:rsidRPr="005F7E7B">
        <w:rPr>
          <w:rFonts w:ascii="Times New Roman" w:hAnsi="Times New Roman" w:cs="Times New Roman"/>
          <w:sz w:val="24"/>
          <w:szCs w:val="24"/>
        </w:rPr>
        <w:t xml:space="preserve">ja üks parkla </w:t>
      </w:r>
      <w:r w:rsidR="00CA2CD8" w:rsidRPr="005F7E7B">
        <w:rPr>
          <w:rFonts w:ascii="Times New Roman" w:hAnsi="Times New Roman" w:cs="Times New Roman"/>
          <w:sz w:val="24"/>
          <w:szCs w:val="24"/>
        </w:rPr>
        <w:t xml:space="preserve">on kavandatud asukohta, mis </w:t>
      </w:r>
      <w:r w:rsidRPr="005F7E7B">
        <w:rPr>
          <w:rFonts w:ascii="Times New Roman" w:hAnsi="Times New Roman" w:cs="Times New Roman"/>
          <w:sz w:val="24"/>
          <w:szCs w:val="24"/>
        </w:rPr>
        <w:t xml:space="preserve">jääb </w:t>
      </w:r>
      <w:r w:rsidR="005E2D3E" w:rsidRPr="005F7E7B">
        <w:rPr>
          <w:rFonts w:ascii="Times New Roman" w:hAnsi="Times New Roman" w:cs="Times New Roman"/>
          <w:sz w:val="24"/>
          <w:szCs w:val="24"/>
        </w:rPr>
        <w:t xml:space="preserve">potentsiaalse </w:t>
      </w:r>
      <w:r w:rsidR="00CA2CD8" w:rsidRPr="005F7E7B">
        <w:rPr>
          <w:rFonts w:ascii="Times New Roman" w:hAnsi="Times New Roman" w:cs="Times New Roman"/>
          <w:sz w:val="24"/>
          <w:szCs w:val="24"/>
        </w:rPr>
        <w:t>rüsijää rünnaku</w:t>
      </w:r>
      <w:r w:rsidRPr="005F7E7B">
        <w:rPr>
          <w:rFonts w:ascii="Times New Roman" w:hAnsi="Times New Roman" w:cs="Times New Roman"/>
          <w:sz w:val="24"/>
          <w:szCs w:val="24"/>
        </w:rPr>
        <w:t xml:space="preserve"> piirkonda</w:t>
      </w:r>
      <w:r w:rsidR="00CA2CD8" w:rsidRPr="005F7E7B">
        <w:rPr>
          <w:rFonts w:ascii="Times New Roman" w:hAnsi="Times New Roman" w:cs="Times New Roman"/>
          <w:sz w:val="24"/>
          <w:szCs w:val="24"/>
        </w:rPr>
        <w:t xml:space="preserve">. </w:t>
      </w:r>
    </w:p>
    <w:p w:rsidR="00277638" w:rsidRPr="00277638" w:rsidRDefault="00277638" w:rsidP="00277638">
      <w:pPr>
        <w:rPr>
          <w:rFonts w:ascii="Times New Roman" w:hAnsi="Times New Roman" w:cs="Times New Roman"/>
          <w:sz w:val="24"/>
          <w:szCs w:val="24"/>
        </w:rPr>
      </w:pPr>
      <w:r>
        <w:rPr>
          <w:rFonts w:ascii="Times New Roman" w:hAnsi="Times New Roman" w:cs="Times New Roman"/>
          <w:sz w:val="24"/>
          <w:szCs w:val="24"/>
        </w:rPr>
        <w:t xml:space="preserve">Sellised rüsijää rünnakud on tuntud juba palju sajandeid ning kestavad need tänase päevani. </w:t>
      </w:r>
      <w:r w:rsidRPr="00277638">
        <w:rPr>
          <w:rFonts w:ascii="Times New Roman" w:hAnsi="Times New Roman" w:cs="Times New Roman"/>
          <w:sz w:val="24"/>
          <w:szCs w:val="24"/>
        </w:rPr>
        <w:t>Juba 1863 aastal on Tallinna lahe läänerannikul (Pirita tee piirkonnas) täheldatud ulatuslikke rüsijää valle (AL. Von Keyserling</w:t>
      </w:r>
      <w:r w:rsidR="00245D35">
        <w:rPr>
          <w:rFonts w:ascii="Times New Roman" w:hAnsi="Times New Roman" w:cs="Times New Roman"/>
          <w:sz w:val="24"/>
          <w:szCs w:val="24"/>
        </w:rPr>
        <w:t xml:space="preserve"> – foto all</w:t>
      </w:r>
      <w:r w:rsidRPr="00277638">
        <w:rPr>
          <w:rFonts w:ascii="Times New Roman" w:hAnsi="Times New Roman" w:cs="Times New Roman"/>
          <w:sz w:val="24"/>
          <w:szCs w:val="24"/>
        </w:rPr>
        <w:t>) ja nende tipus suuri rahne.</w:t>
      </w:r>
      <w:r w:rsidRPr="00277638">
        <w:rPr>
          <w:noProof/>
          <w:lang w:eastAsia="et-EE"/>
        </w:rPr>
        <w:t xml:space="preserve"> </w:t>
      </w:r>
      <w:r w:rsidRPr="00FC4169">
        <w:rPr>
          <w:noProof/>
          <w:lang w:eastAsia="et-EE"/>
        </w:rPr>
        <w:drawing>
          <wp:inline distT="0" distB="0" distL="0" distR="0" wp14:anchorId="04A7000D" wp14:editId="15B9932B">
            <wp:extent cx="6032500" cy="3916160"/>
            <wp:effectExtent l="0" t="0" r="6350" b="8255"/>
            <wp:docPr id="125956" name="Picture 4" descr="jo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Picture 4" descr="joo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822" cy="3922212"/>
                    </a:xfrm>
                    <a:prstGeom prst="rect">
                      <a:avLst/>
                    </a:prstGeom>
                    <a:noFill/>
                    <a:extLst/>
                  </pic:spPr>
                </pic:pic>
              </a:graphicData>
            </a:graphic>
          </wp:inline>
        </w:drawing>
      </w:r>
    </w:p>
    <w:p w:rsidR="00FC4169" w:rsidRDefault="00FC4169">
      <w:r>
        <w:br w:type="page"/>
      </w:r>
      <w:r w:rsidRPr="00FC4169">
        <w:rPr>
          <w:noProof/>
          <w:lang w:eastAsia="et-EE"/>
        </w:rPr>
        <w:lastRenderedPageBreak/>
        <w:drawing>
          <wp:inline distT="0" distB="0" distL="0" distR="0" wp14:anchorId="0B4FA50D" wp14:editId="097BA1B1">
            <wp:extent cx="6193155" cy="4645025"/>
            <wp:effectExtent l="0" t="0" r="0" b="3175"/>
            <wp:docPr id="159748" name="Picture 4" descr="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4" descr="F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3155" cy="4645025"/>
                    </a:xfrm>
                    <a:prstGeom prst="rect">
                      <a:avLst/>
                    </a:prstGeom>
                    <a:noFill/>
                    <a:extLst/>
                  </pic:spPr>
                </pic:pic>
              </a:graphicData>
            </a:graphic>
          </wp:inline>
        </w:drawing>
      </w:r>
    </w:p>
    <w:p w:rsidR="00FC4169" w:rsidRDefault="00FC4169">
      <w:r w:rsidRPr="00FC4169">
        <w:rPr>
          <w:noProof/>
          <w:lang w:eastAsia="et-EE"/>
        </w:rPr>
        <w:drawing>
          <wp:inline distT="0" distB="0" distL="0" distR="0" wp14:anchorId="66F6BF17" wp14:editId="230DD39D">
            <wp:extent cx="6184900" cy="3644900"/>
            <wp:effectExtent l="0" t="0" r="6350" b="0"/>
            <wp:docPr id="177156" name="Picture 4" descr="Purust barjä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6" name="Picture 4" descr="Purust barjää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155" cy="3649765"/>
                    </a:xfrm>
                    <a:prstGeom prst="rect">
                      <a:avLst/>
                    </a:prstGeom>
                    <a:noFill/>
                    <a:extLst/>
                  </pic:spPr>
                </pic:pic>
              </a:graphicData>
            </a:graphic>
          </wp:inline>
        </w:drawing>
      </w:r>
    </w:p>
    <w:p w:rsidR="00FC4169" w:rsidRDefault="00277638">
      <w:r w:rsidRPr="005F7E7B">
        <w:rPr>
          <w:rFonts w:ascii="Times New Roman" w:hAnsi="Times New Roman" w:cs="Times New Roman"/>
          <w:sz w:val="24"/>
          <w:szCs w:val="24"/>
        </w:rPr>
        <w:t>Joonis 5. Kadrioru rand 1968 aasta talvel jääründe järgselt ja kevadel peale sulamist – metallkonstruktsioonid on hävinenud isegi peale suhteliselt väikest rüsijää pealetungi. (K. Orviku fotod)</w:t>
      </w:r>
    </w:p>
    <w:p w:rsidR="00FC4169" w:rsidRDefault="00FC4169">
      <w:r w:rsidRPr="00FC4169">
        <w:rPr>
          <w:noProof/>
          <w:lang w:eastAsia="et-EE"/>
        </w:rPr>
        <w:lastRenderedPageBreak/>
        <w:drawing>
          <wp:inline distT="0" distB="0" distL="0" distR="0" wp14:anchorId="647BE3FB" wp14:editId="7FE60BFE">
            <wp:extent cx="6193155" cy="4645025"/>
            <wp:effectExtent l="0" t="0" r="0" b="3175"/>
            <wp:docPr id="146434" name="Picture 2" descr="Ingo rükkis jäämäed ma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 name="Picture 2" descr="Ingo rükkis jäämäed ma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155" cy="4645025"/>
                    </a:xfrm>
                    <a:prstGeom prst="rect">
                      <a:avLst/>
                    </a:prstGeom>
                    <a:noFill/>
                    <a:extLst/>
                  </pic:spPr>
                </pic:pic>
              </a:graphicData>
            </a:graphic>
          </wp:inline>
        </w:drawing>
      </w:r>
    </w:p>
    <w:p w:rsidR="00FC4169" w:rsidRPr="005F7E7B" w:rsidRDefault="00FC4169"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Joonis </w:t>
      </w:r>
      <w:r w:rsidR="006C4AB5" w:rsidRPr="005F7E7B">
        <w:rPr>
          <w:rFonts w:ascii="Times New Roman" w:hAnsi="Times New Roman" w:cs="Times New Roman"/>
          <w:sz w:val="24"/>
          <w:szCs w:val="24"/>
        </w:rPr>
        <w:t>6</w:t>
      </w:r>
      <w:r w:rsidR="00AE4F93" w:rsidRPr="005F7E7B">
        <w:rPr>
          <w:rFonts w:ascii="Times New Roman" w:hAnsi="Times New Roman" w:cs="Times New Roman"/>
          <w:sz w:val="24"/>
          <w:szCs w:val="24"/>
        </w:rPr>
        <w:t xml:space="preserve">. </w:t>
      </w:r>
      <w:r w:rsidRPr="005F7E7B">
        <w:rPr>
          <w:rFonts w:ascii="Times New Roman" w:hAnsi="Times New Roman" w:cs="Times New Roman"/>
          <w:sz w:val="24"/>
          <w:szCs w:val="24"/>
        </w:rPr>
        <w:t>Rüsijää Kuivastu sadamas - Taustal olev auto näitab rüsijää mägede mastaapsust. (Saarte hääle foto).</w:t>
      </w:r>
    </w:p>
    <w:p w:rsidR="00CA2CD8" w:rsidRPr="005F7E7B" w:rsidRDefault="00CA2CD8" w:rsidP="005F7E7B">
      <w:pPr>
        <w:jc w:val="both"/>
        <w:rPr>
          <w:rFonts w:ascii="Times New Roman" w:hAnsi="Times New Roman" w:cs="Times New Roman"/>
          <w:sz w:val="24"/>
          <w:szCs w:val="24"/>
        </w:rPr>
      </w:pPr>
      <w:r w:rsidRPr="005F7E7B">
        <w:rPr>
          <w:rFonts w:ascii="Times New Roman" w:hAnsi="Times New Roman" w:cs="Times New Roman"/>
          <w:sz w:val="24"/>
          <w:szCs w:val="24"/>
        </w:rPr>
        <w:t xml:space="preserve">Arvestades </w:t>
      </w:r>
      <w:r w:rsidR="00BA0B09" w:rsidRPr="005F7E7B">
        <w:rPr>
          <w:rFonts w:ascii="Times New Roman" w:hAnsi="Times New Roman" w:cs="Times New Roman"/>
          <w:sz w:val="24"/>
          <w:szCs w:val="24"/>
        </w:rPr>
        <w:t>eelnevalt toodud andmeid</w:t>
      </w:r>
      <w:r w:rsidRPr="005F7E7B">
        <w:rPr>
          <w:rFonts w:ascii="Times New Roman" w:hAnsi="Times New Roman" w:cs="Times New Roman"/>
          <w:sz w:val="24"/>
          <w:szCs w:val="24"/>
        </w:rPr>
        <w:t>, siis on vajalik sadamahoone kaitseks 5 meetri kõrguse (n</w:t>
      </w:r>
      <w:r w:rsidR="00BA0B09" w:rsidRPr="005F7E7B">
        <w:rPr>
          <w:rFonts w:ascii="Times New Roman" w:hAnsi="Times New Roman" w:cs="Times New Roman"/>
          <w:sz w:val="24"/>
          <w:szCs w:val="24"/>
        </w:rPr>
        <w:t>ull veepinnast) muuli/rannakaitse</w:t>
      </w:r>
      <w:r w:rsidRPr="005F7E7B">
        <w:rPr>
          <w:rFonts w:ascii="Times New Roman" w:hAnsi="Times New Roman" w:cs="Times New Roman"/>
          <w:sz w:val="24"/>
          <w:szCs w:val="24"/>
        </w:rPr>
        <w:t xml:space="preserve"> sei</w:t>
      </w:r>
      <w:r w:rsidR="00BA0B09" w:rsidRPr="005F7E7B">
        <w:rPr>
          <w:rFonts w:ascii="Times New Roman" w:hAnsi="Times New Roman" w:cs="Times New Roman"/>
          <w:sz w:val="24"/>
          <w:szCs w:val="24"/>
        </w:rPr>
        <w:t>na ehitamine</w:t>
      </w:r>
      <w:r w:rsidR="005B6486" w:rsidRPr="005F7E7B">
        <w:rPr>
          <w:rFonts w:ascii="Times New Roman" w:hAnsi="Times New Roman" w:cs="Times New Roman"/>
          <w:sz w:val="24"/>
          <w:szCs w:val="24"/>
        </w:rPr>
        <w:t xml:space="preserve"> või ehitise </w:t>
      </w:r>
      <w:r w:rsidR="002F3C9E" w:rsidRPr="005F7E7B">
        <w:rPr>
          <w:rFonts w:ascii="Times New Roman" w:hAnsi="Times New Roman" w:cs="Times New Roman"/>
          <w:sz w:val="24"/>
          <w:szCs w:val="24"/>
        </w:rPr>
        <w:t>alus</w:t>
      </w:r>
      <w:r w:rsidR="005B6486" w:rsidRPr="005F7E7B">
        <w:rPr>
          <w:rFonts w:ascii="Times New Roman" w:hAnsi="Times New Roman" w:cs="Times New Roman"/>
          <w:sz w:val="24"/>
          <w:szCs w:val="24"/>
        </w:rPr>
        <w:t>pinna tõstmine samale kõrgusele</w:t>
      </w:r>
      <w:r w:rsidR="00BA0B09" w:rsidRPr="005F7E7B">
        <w:rPr>
          <w:rFonts w:ascii="Times New Roman" w:hAnsi="Times New Roman" w:cs="Times New Roman"/>
          <w:sz w:val="24"/>
          <w:szCs w:val="24"/>
        </w:rPr>
        <w:t>. Selline kaitse</w:t>
      </w:r>
      <w:r w:rsidRPr="005F7E7B">
        <w:rPr>
          <w:rFonts w:ascii="Times New Roman" w:hAnsi="Times New Roman" w:cs="Times New Roman"/>
          <w:sz w:val="24"/>
          <w:szCs w:val="24"/>
        </w:rPr>
        <w:t xml:space="preserve">sein </w:t>
      </w:r>
      <w:r w:rsidR="009A6A5F" w:rsidRPr="005F7E7B">
        <w:rPr>
          <w:rFonts w:ascii="Times New Roman" w:hAnsi="Times New Roman" w:cs="Times New Roman"/>
          <w:sz w:val="24"/>
          <w:szCs w:val="24"/>
        </w:rPr>
        <w:t xml:space="preserve">või ehitise tõstmine </w:t>
      </w:r>
      <w:r w:rsidRPr="005F7E7B">
        <w:rPr>
          <w:rFonts w:ascii="Times New Roman" w:hAnsi="Times New Roman" w:cs="Times New Roman"/>
          <w:sz w:val="24"/>
          <w:szCs w:val="24"/>
        </w:rPr>
        <w:t xml:space="preserve">aga muudaks planeeritud objekti äärmiselt massiivseks ning rikuks oluliselt vaateid Tallinna vanalinnale. </w:t>
      </w:r>
      <w:r w:rsidR="00E243F8" w:rsidRPr="005F7E7B">
        <w:rPr>
          <w:rFonts w:ascii="Times New Roman" w:hAnsi="Times New Roman" w:cs="Times New Roman"/>
          <w:sz w:val="24"/>
          <w:szCs w:val="24"/>
        </w:rPr>
        <w:t>Lisaks sellele ei pakuks is</w:t>
      </w:r>
      <w:r w:rsidR="00BA0B09" w:rsidRPr="005F7E7B">
        <w:rPr>
          <w:rFonts w:ascii="Times New Roman" w:hAnsi="Times New Roman" w:cs="Times New Roman"/>
          <w:sz w:val="24"/>
          <w:szCs w:val="24"/>
        </w:rPr>
        <w:t>egi sellise kõrgusega rannakaitse rajatis</w:t>
      </w:r>
      <w:r w:rsidR="00E243F8" w:rsidRPr="005F7E7B">
        <w:rPr>
          <w:rFonts w:ascii="Times New Roman" w:hAnsi="Times New Roman" w:cs="Times New Roman"/>
          <w:sz w:val="24"/>
          <w:szCs w:val="24"/>
        </w:rPr>
        <w:t xml:space="preserve"> kaitset</w:t>
      </w:r>
      <w:r w:rsidR="005B6486" w:rsidRPr="005F7E7B">
        <w:rPr>
          <w:rFonts w:ascii="Times New Roman" w:hAnsi="Times New Roman" w:cs="Times New Roman"/>
          <w:sz w:val="24"/>
          <w:szCs w:val="24"/>
        </w:rPr>
        <w:t xml:space="preserve"> võimalike</w:t>
      </w:r>
      <w:r w:rsidR="00E243F8" w:rsidRPr="005F7E7B">
        <w:rPr>
          <w:rFonts w:ascii="Times New Roman" w:hAnsi="Times New Roman" w:cs="Times New Roman"/>
          <w:sz w:val="24"/>
          <w:szCs w:val="24"/>
        </w:rPr>
        <w:t xml:space="preserve"> rüsijää rünnakute eest, mis võib põhjustada antud asukohas hoone </w:t>
      </w:r>
      <w:r w:rsidR="006C4AB5" w:rsidRPr="005F7E7B">
        <w:rPr>
          <w:rFonts w:ascii="Times New Roman" w:hAnsi="Times New Roman" w:cs="Times New Roman"/>
          <w:sz w:val="24"/>
          <w:szCs w:val="24"/>
        </w:rPr>
        <w:t xml:space="preserve">kahjustumise või lausa </w:t>
      </w:r>
      <w:r w:rsidR="00E243F8" w:rsidRPr="005F7E7B">
        <w:rPr>
          <w:rFonts w:ascii="Times New Roman" w:hAnsi="Times New Roman" w:cs="Times New Roman"/>
          <w:sz w:val="24"/>
          <w:szCs w:val="24"/>
        </w:rPr>
        <w:t xml:space="preserve">hävingu  </w:t>
      </w:r>
      <w:r w:rsidR="00BA0B09" w:rsidRPr="005F7E7B">
        <w:rPr>
          <w:rFonts w:ascii="Times New Roman" w:hAnsi="Times New Roman" w:cs="Times New Roman"/>
          <w:sz w:val="24"/>
          <w:szCs w:val="24"/>
        </w:rPr>
        <w:t>Samuti tuleks eraldi modelleerida seesuguse seina mõju sealsele merepõhjale. Lähtuvalt erinevatest rannikuteemalistest õpikutest, näeme pea alati, et seinte rajamisel tugevnevad seinte esisele merepõhjale avalduvad jõud, mis omakorda võivad kiirendada merepõhja erosiooni, seeläbi suurendada laine mõju seinale ja pikemas perspektiivis seina hävitada.</w:t>
      </w:r>
    </w:p>
    <w:p w:rsidR="00CA2CD8" w:rsidRPr="005F7E7B" w:rsidRDefault="00E243F8" w:rsidP="005F7E7B">
      <w:pPr>
        <w:jc w:val="both"/>
        <w:rPr>
          <w:rFonts w:ascii="Times New Roman" w:hAnsi="Times New Roman" w:cs="Times New Roman"/>
          <w:sz w:val="24"/>
          <w:szCs w:val="24"/>
        </w:rPr>
      </w:pPr>
      <w:r w:rsidRPr="005F7E7B">
        <w:rPr>
          <w:rFonts w:ascii="Times New Roman" w:hAnsi="Times New Roman" w:cs="Times New Roman"/>
          <w:sz w:val="24"/>
          <w:szCs w:val="24"/>
        </w:rPr>
        <w:t>Arenenud riikides on samuti tavaks, et veepiiri lähedal</w:t>
      </w:r>
      <w:r w:rsidR="00700AEA" w:rsidRPr="005F7E7B">
        <w:rPr>
          <w:rFonts w:ascii="Times New Roman" w:hAnsi="Times New Roman" w:cs="Times New Roman"/>
          <w:sz w:val="24"/>
          <w:szCs w:val="24"/>
        </w:rPr>
        <w:t>e sadamahoonet ei ehitata</w:t>
      </w:r>
      <w:r w:rsidR="00B61C3F" w:rsidRPr="005F7E7B">
        <w:rPr>
          <w:rFonts w:ascii="Times New Roman" w:hAnsi="Times New Roman" w:cs="Times New Roman"/>
          <w:sz w:val="24"/>
          <w:szCs w:val="24"/>
        </w:rPr>
        <w:t xml:space="preserve">. Kui </w:t>
      </w:r>
      <w:r w:rsidR="00700AEA" w:rsidRPr="005F7E7B">
        <w:rPr>
          <w:rFonts w:ascii="Times New Roman" w:hAnsi="Times New Roman" w:cs="Times New Roman"/>
          <w:sz w:val="24"/>
          <w:szCs w:val="24"/>
        </w:rPr>
        <w:t xml:space="preserve"> muude võimaluste puudumisel seda </w:t>
      </w:r>
      <w:r w:rsidR="00B61C3F" w:rsidRPr="005F7E7B">
        <w:rPr>
          <w:rFonts w:ascii="Times New Roman" w:hAnsi="Times New Roman" w:cs="Times New Roman"/>
          <w:sz w:val="24"/>
          <w:szCs w:val="24"/>
        </w:rPr>
        <w:t xml:space="preserve">äärmisel juhul </w:t>
      </w:r>
      <w:r w:rsidR="00700AEA" w:rsidRPr="005F7E7B">
        <w:rPr>
          <w:rFonts w:ascii="Times New Roman" w:hAnsi="Times New Roman" w:cs="Times New Roman"/>
          <w:sz w:val="24"/>
          <w:szCs w:val="24"/>
        </w:rPr>
        <w:t xml:space="preserve">siiski tehakse, siis </w:t>
      </w:r>
      <w:r w:rsidR="00D54D2A" w:rsidRPr="005F7E7B">
        <w:rPr>
          <w:rFonts w:ascii="Times New Roman" w:hAnsi="Times New Roman" w:cs="Times New Roman"/>
          <w:sz w:val="24"/>
          <w:szCs w:val="24"/>
        </w:rPr>
        <w:t>kavandatakse</w:t>
      </w:r>
      <w:r w:rsidR="00245D35">
        <w:rPr>
          <w:rFonts w:ascii="Times New Roman" w:hAnsi="Times New Roman" w:cs="Times New Roman"/>
          <w:sz w:val="24"/>
          <w:szCs w:val="24"/>
        </w:rPr>
        <w:t xml:space="preserve"> </w:t>
      </w:r>
      <w:r w:rsidRPr="005F7E7B">
        <w:rPr>
          <w:rFonts w:ascii="Times New Roman" w:hAnsi="Times New Roman" w:cs="Times New Roman"/>
          <w:sz w:val="24"/>
          <w:szCs w:val="24"/>
        </w:rPr>
        <w:t>sadamahoone võimalikult minimaalse mahuga</w:t>
      </w:r>
      <w:r w:rsidR="005B6486" w:rsidRPr="005F7E7B">
        <w:rPr>
          <w:rFonts w:ascii="Times New Roman" w:hAnsi="Times New Roman" w:cs="Times New Roman"/>
          <w:sz w:val="24"/>
          <w:szCs w:val="24"/>
        </w:rPr>
        <w:t xml:space="preserve"> (ekstreemsündmuste järel odav taastada ja võimalik kahju ümbritsevale keskkonnale minimaalne)</w:t>
      </w:r>
      <w:r w:rsidRPr="005F7E7B">
        <w:rPr>
          <w:rFonts w:ascii="Times New Roman" w:hAnsi="Times New Roman" w:cs="Times New Roman"/>
          <w:sz w:val="24"/>
          <w:szCs w:val="24"/>
        </w:rPr>
        <w:t>. Kavandatud 120 kohalise sadama teenindamiseks vajalik</w:t>
      </w:r>
      <w:r w:rsidR="002F3C9E" w:rsidRPr="005F7E7B">
        <w:rPr>
          <w:rFonts w:ascii="Times New Roman" w:hAnsi="Times New Roman" w:cs="Times New Roman"/>
          <w:sz w:val="24"/>
          <w:szCs w:val="24"/>
        </w:rPr>
        <w:t>e sadamateenuste osutamiseks on põhjendatud</w:t>
      </w:r>
      <w:r w:rsidRPr="005F7E7B">
        <w:rPr>
          <w:rFonts w:ascii="Times New Roman" w:hAnsi="Times New Roman" w:cs="Times New Roman"/>
          <w:sz w:val="24"/>
          <w:szCs w:val="24"/>
        </w:rPr>
        <w:t xml:space="preserve"> sadamahoone ehitusalune pind ca 150-250 m2</w:t>
      </w:r>
      <w:r w:rsidR="002F3C9E" w:rsidRPr="005F7E7B">
        <w:rPr>
          <w:rFonts w:ascii="Times New Roman" w:hAnsi="Times New Roman" w:cs="Times New Roman"/>
          <w:sz w:val="24"/>
          <w:szCs w:val="24"/>
        </w:rPr>
        <w:t xml:space="preserve"> ning piisab ühekorruselisest hoonest. </w:t>
      </w:r>
    </w:p>
    <w:p w:rsidR="006C4AB5" w:rsidRDefault="006C4AB5">
      <w:r>
        <w:br w:type="page"/>
      </w:r>
    </w:p>
    <w:p w:rsidR="00CB36A4" w:rsidRPr="005F7E7B" w:rsidRDefault="00D54D2A" w:rsidP="005F7E7B">
      <w:pPr>
        <w:jc w:val="both"/>
        <w:rPr>
          <w:rFonts w:ascii="Times New Roman" w:hAnsi="Times New Roman" w:cs="Times New Roman"/>
          <w:b/>
          <w:sz w:val="24"/>
          <w:szCs w:val="24"/>
        </w:rPr>
      </w:pPr>
      <w:r w:rsidRPr="005F7E7B">
        <w:rPr>
          <w:rFonts w:ascii="Times New Roman" w:hAnsi="Times New Roman" w:cs="Times New Roman"/>
          <w:b/>
          <w:sz w:val="24"/>
          <w:szCs w:val="24"/>
        </w:rPr>
        <w:lastRenderedPageBreak/>
        <w:t xml:space="preserve">Keskkonnaoht </w:t>
      </w:r>
    </w:p>
    <w:p w:rsidR="00504514" w:rsidRPr="00FC4169" w:rsidRDefault="00E243F8" w:rsidP="005F7E7B">
      <w:pPr>
        <w:jc w:val="both"/>
        <w:rPr>
          <w:rFonts w:ascii="Times New Roman" w:hAnsi="Times New Roman" w:cs="Times New Roman"/>
          <w:sz w:val="24"/>
          <w:szCs w:val="24"/>
        </w:rPr>
      </w:pPr>
      <w:r w:rsidRPr="00FC4169">
        <w:rPr>
          <w:rFonts w:ascii="Times New Roman" w:hAnsi="Times New Roman" w:cs="Times New Roman"/>
          <w:sz w:val="24"/>
          <w:szCs w:val="24"/>
        </w:rPr>
        <w:t>Lähtudes planeeringu piirkonnas valitsevatest laine- ja hoovuste parameet</w:t>
      </w:r>
      <w:r w:rsidR="005B6486" w:rsidRPr="00FC4169">
        <w:rPr>
          <w:rFonts w:ascii="Times New Roman" w:hAnsi="Times New Roman" w:cs="Times New Roman"/>
          <w:sz w:val="24"/>
          <w:szCs w:val="24"/>
        </w:rPr>
        <w:t>ritest, tuleb tõdeda, et sadama opereerimise käigus</w:t>
      </w:r>
      <w:r w:rsidRPr="00FC4169">
        <w:rPr>
          <w:rFonts w:ascii="Times New Roman" w:hAnsi="Times New Roman" w:cs="Times New Roman"/>
          <w:sz w:val="24"/>
          <w:szCs w:val="24"/>
        </w:rPr>
        <w:t xml:space="preserve"> tekkida võiv reostus liigub väga tõenäoliselt kiiresti otse Pirita liivarannale. </w:t>
      </w:r>
      <w:r w:rsidR="00504514" w:rsidRPr="00FC4169">
        <w:rPr>
          <w:rFonts w:ascii="Times New Roman" w:hAnsi="Times New Roman" w:cs="Times New Roman"/>
          <w:sz w:val="24"/>
          <w:szCs w:val="24"/>
        </w:rPr>
        <w:t>Reostuse lähtumisel sadamast või sinna sisenevalt laevalt jääks reageerimise aeg lii</w:t>
      </w:r>
      <w:r w:rsidR="000A1FC6">
        <w:rPr>
          <w:rFonts w:ascii="Times New Roman" w:hAnsi="Times New Roman" w:cs="Times New Roman"/>
          <w:sz w:val="24"/>
          <w:szCs w:val="24"/>
        </w:rPr>
        <w:t xml:space="preserve">alt </w:t>
      </w:r>
      <w:r w:rsidR="00504514" w:rsidRPr="00FC4169">
        <w:rPr>
          <w:rFonts w:ascii="Times New Roman" w:hAnsi="Times New Roman" w:cs="Times New Roman"/>
          <w:sz w:val="24"/>
          <w:szCs w:val="24"/>
        </w:rPr>
        <w:t xml:space="preserve"> lühikeseks ning reostuse sattumine rannale oleks vältimatu.</w:t>
      </w:r>
    </w:p>
    <w:p w:rsidR="00E243F8" w:rsidRDefault="00E243F8" w:rsidP="005F7E7B">
      <w:pPr>
        <w:jc w:val="both"/>
        <w:rPr>
          <w:rFonts w:ascii="Times New Roman" w:hAnsi="Times New Roman" w:cs="Times New Roman"/>
          <w:sz w:val="24"/>
          <w:szCs w:val="24"/>
        </w:rPr>
      </w:pPr>
      <w:r w:rsidRPr="00FC4169">
        <w:rPr>
          <w:rFonts w:ascii="Times New Roman" w:hAnsi="Times New Roman" w:cs="Times New Roman"/>
          <w:sz w:val="24"/>
          <w:szCs w:val="24"/>
        </w:rPr>
        <w:t>Lisaks sellele on mitmed nimekad teadlased hoiatanud</w:t>
      </w:r>
      <w:r w:rsidR="000A1FC6">
        <w:rPr>
          <w:rFonts w:ascii="Times New Roman" w:hAnsi="Times New Roman" w:cs="Times New Roman"/>
          <w:sz w:val="24"/>
          <w:szCs w:val="24"/>
        </w:rPr>
        <w:t xml:space="preserve"> keskkonnaohu eest</w:t>
      </w:r>
      <w:r w:rsidRPr="00FC4169">
        <w:rPr>
          <w:rFonts w:ascii="Times New Roman" w:hAnsi="Times New Roman" w:cs="Times New Roman"/>
          <w:sz w:val="24"/>
          <w:szCs w:val="24"/>
        </w:rPr>
        <w:t xml:space="preserve">, et planeeringu elluviimine toob suure tõenäosusega kaasa olemasolevate vetikate kuhjumis- ja roiskumisalade laienemise </w:t>
      </w:r>
      <w:r w:rsidR="000A1FC6">
        <w:rPr>
          <w:rFonts w:ascii="Times New Roman" w:hAnsi="Times New Roman" w:cs="Times New Roman"/>
          <w:sz w:val="24"/>
          <w:szCs w:val="24"/>
        </w:rPr>
        <w:t xml:space="preserve">ja liikumise </w:t>
      </w:r>
      <w:r w:rsidRPr="00FC4169">
        <w:rPr>
          <w:rFonts w:ascii="Times New Roman" w:hAnsi="Times New Roman" w:cs="Times New Roman"/>
          <w:sz w:val="24"/>
          <w:szCs w:val="24"/>
        </w:rPr>
        <w:t>Pirita ranna suunas. Seda hoiatust tuleb võtta tõsiselt, kuna antud piirkonnas juba eksisteerib oluline vetikate</w:t>
      </w:r>
      <w:r w:rsidR="002F3C9E">
        <w:rPr>
          <w:rFonts w:ascii="Times New Roman" w:hAnsi="Times New Roman" w:cs="Times New Roman"/>
          <w:sz w:val="24"/>
          <w:szCs w:val="24"/>
        </w:rPr>
        <w:t xml:space="preserve"> kuhjumisala ja</w:t>
      </w:r>
      <w:r w:rsidR="00277638">
        <w:rPr>
          <w:rFonts w:ascii="Times New Roman" w:hAnsi="Times New Roman" w:cs="Times New Roman"/>
          <w:sz w:val="24"/>
          <w:szCs w:val="24"/>
        </w:rPr>
        <w:t xml:space="preserve"> </w:t>
      </w:r>
      <w:r w:rsidRPr="00FC4169">
        <w:rPr>
          <w:rFonts w:ascii="Times New Roman" w:hAnsi="Times New Roman" w:cs="Times New Roman"/>
          <w:sz w:val="24"/>
          <w:szCs w:val="24"/>
        </w:rPr>
        <w:t xml:space="preserve">(haisu)reostuse probleem ning iga vee loomulikku tsirkulatsiooni takistav ehitis loob </w:t>
      </w:r>
      <w:r w:rsidR="000A1FC6">
        <w:rPr>
          <w:rFonts w:ascii="Times New Roman" w:hAnsi="Times New Roman" w:cs="Times New Roman"/>
          <w:sz w:val="24"/>
          <w:szCs w:val="24"/>
        </w:rPr>
        <w:t xml:space="preserve">täiendavalt </w:t>
      </w:r>
      <w:r w:rsidRPr="00FC4169">
        <w:rPr>
          <w:rFonts w:ascii="Times New Roman" w:hAnsi="Times New Roman" w:cs="Times New Roman"/>
          <w:sz w:val="24"/>
          <w:szCs w:val="24"/>
        </w:rPr>
        <w:t xml:space="preserve">soodsad tingimused vetikate kuhjumiseks ja anaeroobseks lagunemiseks, millega kaasneb terav haisuprobleem. Eelmainitud laine- ja hoovuste tavapärase liikumise </w:t>
      </w:r>
      <w:r w:rsidR="000A1FC6">
        <w:rPr>
          <w:rFonts w:ascii="Times New Roman" w:hAnsi="Times New Roman" w:cs="Times New Roman"/>
          <w:sz w:val="24"/>
          <w:szCs w:val="24"/>
        </w:rPr>
        <w:t xml:space="preserve">suuna </w:t>
      </w:r>
      <w:r w:rsidRPr="00FC4169">
        <w:rPr>
          <w:rFonts w:ascii="Times New Roman" w:hAnsi="Times New Roman" w:cs="Times New Roman"/>
          <w:sz w:val="24"/>
          <w:szCs w:val="24"/>
        </w:rPr>
        <w:t xml:space="preserve">tõttu võib eeldada, et vetikate reostus hakkab </w:t>
      </w:r>
      <w:r w:rsidR="000A1FC6">
        <w:rPr>
          <w:rFonts w:ascii="Times New Roman" w:hAnsi="Times New Roman" w:cs="Times New Roman"/>
          <w:sz w:val="24"/>
          <w:szCs w:val="24"/>
        </w:rPr>
        <w:t xml:space="preserve">suure tõenäosusega </w:t>
      </w:r>
      <w:r w:rsidRPr="00FC4169">
        <w:rPr>
          <w:rFonts w:ascii="Times New Roman" w:hAnsi="Times New Roman" w:cs="Times New Roman"/>
          <w:sz w:val="24"/>
          <w:szCs w:val="24"/>
        </w:rPr>
        <w:t xml:space="preserve"> kanduma Pirita liivaranna suunas.  </w:t>
      </w:r>
    </w:p>
    <w:p w:rsidR="00AE4F93" w:rsidRDefault="002F3C9E" w:rsidP="005F7E7B">
      <w:pPr>
        <w:jc w:val="both"/>
        <w:rPr>
          <w:rFonts w:ascii="Times New Roman" w:hAnsi="Times New Roman" w:cs="Times New Roman"/>
          <w:sz w:val="24"/>
          <w:szCs w:val="24"/>
        </w:rPr>
      </w:pPr>
      <w:r w:rsidRPr="00FC4169">
        <w:rPr>
          <w:rFonts w:ascii="Times New Roman" w:hAnsi="Times New Roman" w:cs="Times New Roman"/>
          <w:sz w:val="24"/>
          <w:szCs w:val="24"/>
        </w:rPr>
        <w:t>Siinkohal peab märkima ka seda, et Pirita liivaranna ja sadama vaheline lõik</w:t>
      </w:r>
      <w:r>
        <w:rPr>
          <w:rFonts w:ascii="Times New Roman" w:hAnsi="Times New Roman" w:cs="Times New Roman"/>
          <w:sz w:val="24"/>
          <w:szCs w:val="24"/>
        </w:rPr>
        <w:t>,</w:t>
      </w:r>
      <w:r w:rsidRPr="00FC4169">
        <w:rPr>
          <w:rFonts w:ascii="Times New Roman" w:hAnsi="Times New Roman" w:cs="Times New Roman"/>
          <w:sz w:val="24"/>
          <w:szCs w:val="24"/>
        </w:rPr>
        <w:t xml:space="preserve"> aga ka Pirita liivaranna põhjapoolne osa on lähtuvalt reostuse puhastamise lihtsusest klassifitseeritud üheks kõige raskemini puhastatavaks randlalõiguks (murrutussillutis</w:t>
      </w:r>
      <w:r>
        <w:rPr>
          <w:rFonts w:ascii="Times New Roman" w:hAnsi="Times New Roman" w:cs="Times New Roman"/>
          <w:sz w:val="24"/>
          <w:szCs w:val="24"/>
        </w:rPr>
        <w:t xml:space="preserve"> </w:t>
      </w:r>
      <w:r w:rsidRPr="00FC4169">
        <w:rPr>
          <w:rFonts w:ascii="Times New Roman" w:hAnsi="Times New Roman" w:cs="Times New Roman"/>
          <w:sz w:val="24"/>
          <w:szCs w:val="24"/>
        </w:rPr>
        <w:t>ja teisalt õhuke liivakiht moreeni peal)</w:t>
      </w:r>
      <w:r>
        <w:rPr>
          <w:rFonts w:ascii="Times New Roman" w:hAnsi="Times New Roman" w:cs="Times New Roman"/>
          <w:sz w:val="24"/>
          <w:szCs w:val="24"/>
        </w:rPr>
        <w:t xml:space="preserve"> ja sellise rannatüübi kaitse peaks olema väga kõrge prioriteetsusega, sest selle puhastamine on ülimalt keeruline ja kulukas.</w:t>
      </w:r>
      <w:r w:rsidR="00700AEA">
        <w:rPr>
          <w:rFonts w:ascii="Times New Roman" w:hAnsi="Times New Roman" w:cs="Times New Roman"/>
          <w:sz w:val="24"/>
          <w:szCs w:val="24"/>
        </w:rPr>
        <w:t xml:space="preserve"> Näiteks sellise rannatüübi puhastamine </w:t>
      </w:r>
      <w:r w:rsidR="00245D35">
        <w:rPr>
          <w:rFonts w:ascii="Times New Roman" w:hAnsi="Times New Roman" w:cs="Times New Roman"/>
          <w:sz w:val="24"/>
          <w:szCs w:val="24"/>
        </w:rPr>
        <w:t>võimalikust õliproduktide reostusest</w:t>
      </w:r>
      <w:r w:rsidR="00700AEA">
        <w:rPr>
          <w:rFonts w:ascii="Times New Roman" w:hAnsi="Times New Roman" w:cs="Times New Roman"/>
          <w:sz w:val="24"/>
          <w:szCs w:val="24"/>
        </w:rPr>
        <w:t xml:space="preserve"> on praktiliselt teostamatu.</w:t>
      </w:r>
    </w:p>
    <w:p w:rsidR="00AE4F93" w:rsidRPr="005F7E7B" w:rsidRDefault="00AE4F93" w:rsidP="005F7E7B">
      <w:pPr>
        <w:jc w:val="both"/>
        <w:rPr>
          <w:rFonts w:ascii="Times New Roman" w:hAnsi="Times New Roman" w:cs="Times New Roman"/>
          <w:sz w:val="24"/>
          <w:szCs w:val="24"/>
        </w:rPr>
      </w:pPr>
      <w:r w:rsidRPr="005F7E7B">
        <w:rPr>
          <w:rFonts w:ascii="Times New Roman" w:hAnsi="Times New Roman" w:cs="Times New Roman"/>
          <w:sz w:val="24"/>
          <w:szCs w:val="24"/>
        </w:rPr>
        <w:t>Lähtudes eelprojektis toodud sadama asukohast ja dimensioonidest ning planeeritud sadama sügavusest näeme, et sadama rajamisel on vaja teostada olulisel määral süvendustöid nii sadamas endas kui ka sadama sissesõiduteel (navigatsioonikanalis). Osaliselt on see sissesõidutee suhteliselt madal meri, mille põhi on kaetud suurte kivide ja rahnudega - tegemist on aastasadade jooksul looduslikul teel kujunenud nn lainemurdjatega, mis vähendavad randa jõudva lainetuse energiat. Mere süvendamisega ning selle käigus suurte kivide eemaldamisega muudame looduslikult väljakujunenud tasakaaluseisundit ja seoses sellega võime olulisel määral muuta ka randa jõudva lainetuse parameetreid. Millisel määral niisugused tegevused mõjutavad sealseid rannaprotsesse, selle kohta puudub hetkel informatsioon ja see vajab kindlasti täiendavaid uuringuid. Paraku on praegune planeering seesuguste uuringute teostamiseks sobimatu, sest ei ole täpselt teada isegi sadama sissepääsu kohta, navigatsioonikanali asukohta, selle laiust, sügavust ega ka eemaldatavate setete kogust. Samuti tekib küsimus, et kas sadama tasuvusplaanis on arvestatud navigatsioonikanali rajamise, korduvsüvendamiste ning muude ekspluatatsiooni kuludega.</w:t>
      </w:r>
    </w:p>
    <w:p w:rsidR="00AE4F93" w:rsidRDefault="00AE4F93">
      <w:pPr>
        <w:rPr>
          <w:rFonts w:ascii="Times New Roman" w:hAnsi="Times New Roman" w:cs="Times New Roman"/>
          <w:sz w:val="24"/>
          <w:szCs w:val="24"/>
        </w:rPr>
      </w:pPr>
    </w:p>
    <w:p w:rsidR="00AE4F93" w:rsidRDefault="00AE4F93">
      <w:pPr>
        <w:rPr>
          <w:rFonts w:ascii="Times New Roman" w:hAnsi="Times New Roman" w:cs="Times New Roman"/>
          <w:sz w:val="24"/>
          <w:szCs w:val="24"/>
        </w:rPr>
      </w:pPr>
    </w:p>
    <w:p w:rsidR="00AE4F93" w:rsidRDefault="00AE4F93">
      <w:pPr>
        <w:rPr>
          <w:rFonts w:ascii="Times New Roman" w:hAnsi="Times New Roman" w:cs="Times New Roman"/>
          <w:sz w:val="24"/>
          <w:szCs w:val="24"/>
        </w:rPr>
      </w:pPr>
    </w:p>
    <w:p w:rsidR="00AE4F93" w:rsidRDefault="00AE4F93">
      <w:pPr>
        <w:rPr>
          <w:rFonts w:ascii="Times New Roman" w:hAnsi="Times New Roman" w:cs="Times New Roman"/>
          <w:sz w:val="24"/>
          <w:szCs w:val="24"/>
        </w:rPr>
      </w:pPr>
    </w:p>
    <w:p w:rsidR="00AE4F93" w:rsidRDefault="00AE4F93">
      <w:pPr>
        <w:rPr>
          <w:rFonts w:ascii="Times New Roman" w:hAnsi="Times New Roman" w:cs="Times New Roman"/>
          <w:sz w:val="24"/>
          <w:szCs w:val="24"/>
        </w:rPr>
      </w:pPr>
    </w:p>
    <w:p w:rsidR="00AE4F93" w:rsidRDefault="00AE4F93">
      <w:pPr>
        <w:rPr>
          <w:rFonts w:ascii="Times New Roman" w:hAnsi="Times New Roman" w:cs="Times New Roman"/>
          <w:sz w:val="24"/>
          <w:szCs w:val="24"/>
        </w:rPr>
      </w:pPr>
    </w:p>
    <w:p w:rsidR="00AE4F93" w:rsidRDefault="00AE4F93">
      <w:pPr>
        <w:rPr>
          <w:rFonts w:ascii="Times New Roman" w:hAnsi="Times New Roman" w:cs="Times New Roman"/>
          <w:sz w:val="24"/>
          <w:szCs w:val="24"/>
        </w:rPr>
      </w:pPr>
    </w:p>
    <w:p w:rsidR="00B61C3F" w:rsidRDefault="00AE4F93">
      <w:pPr>
        <w:rPr>
          <w:rFonts w:ascii="Times New Roman" w:hAnsi="Times New Roman" w:cs="Times New Roman"/>
          <w:sz w:val="24"/>
          <w:szCs w:val="24"/>
        </w:rPr>
      </w:pPr>
      <w:r>
        <w:rPr>
          <w:rFonts w:ascii="Times New Roman" w:hAnsi="Times New Roman" w:cs="Times New Roman"/>
          <w:sz w:val="24"/>
          <w:szCs w:val="24"/>
        </w:rPr>
        <w:lastRenderedPageBreak/>
        <w:t xml:space="preserve">Joonis </w:t>
      </w:r>
      <w:r w:rsidR="00277638">
        <w:rPr>
          <w:rFonts w:ascii="Times New Roman" w:hAnsi="Times New Roman" w:cs="Times New Roman"/>
          <w:sz w:val="24"/>
          <w:szCs w:val="24"/>
        </w:rPr>
        <w:t>7</w:t>
      </w:r>
      <w:r>
        <w:rPr>
          <w:rFonts w:ascii="Times New Roman" w:hAnsi="Times New Roman" w:cs="Times New Roman"/>
          <w:sz w:val="24"/>
          <w:szCs w:val="24"/>
        </w:rPr>
        <w:t>. Vetikate kuhjumis- ja haisuala planeeringu piirkonnas. Planeeringu elluviimine toob suure tõenäosusega kaasa vetikate kuhjumisala laienemise Pirita ranna suunas ja haisuprobleemi süvenemise</w:t>
      </w:r>
      <w:r w:rsidR="00B61C3F">
        <w:rPr>
          <w:noProof/>
          <w:lang w:eastAsia="et-EE"/>
        </w:rPr>
        <w:drawing>
          <wp:inline distT="0" distB="0" distL="0" distR="0" wp14:anchorId="3766FA1F" wp14:editId="049651DB">
            <wp:extent cx="5854700" cy="4391175"/>
            <wp:effectExtent l="0" t="0" r="0" b="952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 Rohe- ja haisuala Merivälja muuli juu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8705" cy="4394179"/>
                    </a:xfrm>
                    <a:prstGeom prst="rect">
                      <a:avLst/>
                    </a:prstGeom>
                  </pic:spPr>
                </pic:pic>
              </a:graphicData>
            </a:graphic>
          </wp:inline>
        </w:drawing>
      </w:r>
    </w:p>
    <w:p w:rsidR="00AE4F93" w:rsidRPr="00FC4169" w:rsidRDefault="00277638">
      <w:pPr>
        <w:rPr>
          <w:rFonts w:ascii="Times New Roman" w:hAnsi="Times New Roman" w:cs="Times New Roman"/>
          <w:sz w:val="24"/>
          <w:szCs w:val="24"/>
        </w:rPr>
      </w:pPr>
      <w:r>
        <w:rPr>
          <w:b/>
          <w:noProof/>
          <w:lang w:eastAsia="et-EE"/>
        </w:rPr>
        <w:drawing>
          <wp:inline distT="0" distB="0" distL="0" distR="0" wp14:anchorId="15CEE2D4" wp14:editId="3CE08F32">
            <wp:extent cx="5854700" cy="3733800"/>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 Rohe- ja haisuala ulatub kuni Pirita ranna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1168" cy="3737925"/>
                    </a:xfrm>
                    <a:prstGeom prst="rect">
                      <a:avLst/>
                    </a:prstGeom>
                  </pic:spPr>
                </pic:pic>
              </a:graphicData>
            </a:graphic>
          </wp:inline>
        </w:drawing>
      </w:r>
    </w:p>
    <w:p w:rsidR="00E243F8" w:rsidRDefault="00E243F8"/>
    <w:p w:rsidR="005B6486" w:rsidRPr="00F52F20" w:rsidRDefault="005B6486">
      <w:pPr>
        <w:rPr>
          <w:rFonts w:ascii="Times New Roman" w:hAnsi="Times New Roman" w:cs="Times New Roman"/>
          <w:b/>
          <w:sz w:val="24"/>
          <w:szCs w:val="24"/>
        </w:rPr>
      </w:pPr>
      <w:r w:rsidRPr="00F52F20">
        <w:rPr>
          <w:rFonts w:ascii="Times New Roman" w:hAnsi="Times New Roman" w:cs="Times New Roman"/>
          <w:b/>
          <w:sz w:val="24"/>
          <w:szCs w:val="24"/>
        </w:rPr>
        <w:lastRenderedPageBreak/>
        <w:t>Majanduslik tasuvus</w:t>
      </w:r>
    </w:p>
    <w:p w:rsidR="00D66FEC" w:rsidRDefault="000A1FC6" w:rsidP="00FC4169">
      <w:pPr>
        <w:jc w:val="both"/>
        <w:rPr>
          <w:rFonts w:ascii="Times New Roman" w:hAnsi="Times New Roman" w:cs="Times New Roman"/>
          <w:sz w:val="24"/>
          <w:szCs w:val="24"/>
        </w:rPr>
      </w:pPr>
      <w:r>
        <w:rPr>
          <w:rFonts w:ascii="Times New Roman" w:hAnsi="Times New Roman" w:cs="Times New Roman"/>
          <w:sz w:val="24"/>
          <w:szCs w:val="24"/>
        </w:rPr>
        <w:t xml:space="preserve">Lisaks tuleb juhtida tähelepanu planeeritava </w:t>
      </w:r>
      <w:r w:rsidR="005B6486" w:rsidRPr="00FC4169">
        <w:rPr>
          <w:rFonts w:ascii="Times New Roman" w:hAnsi="Times New Roman" w:cs="Times New Roman"/>
          <w:sz w:val="24"/>
          <w:szCs w:val="24"/>
        </w:rPr>
        <w:t xml:space="preserve">sadama majandusliku tasuvuse </w:t>
      </w:r>
      <w:r w:rsidR="007B275B">
        <w:rPr>
          <w:rFonts w:ascii="Times New Roman" w:hAnsi="Times New Roman" w:cs="Times New Roman"/>
          <w:sz w:val="24"/>
          <w:szCs w:val="24"/>
        </w:rPr>
        <w:t xml:space="preserve">küsimusele. </w:t>
      </w:r>
      <w:r w:rsidR="005B6486" w:rsidRPr="00FC4169">
        <w:rPr>
          <w:rFonts w:ascii="Times New Roman" w:hAnsi="Times New Roman" w:cs="Times New Roman"/>
          <w:sz w:val="24"/>
          <w:szCs w:val="24"/>
        </w:rPr>
        <w:t>Lähtudes merre ehitamise hindadest, täidetava mere</w:t>
      </w:r>
      <w:r w:rsidR="008F024C">
        <w:rPr>
          <w:rFonts w:ascii="Times New Roman" w:hAnsi="Times New Roman" w:cs="Times New Roman"/>
          <w:sz w:val="24"/>
          <w:szCs w:val="24"/>
        </w:rPr>
        <w:t xml:space="preserve"> süvendamise</w:t>
      </w:r>
      <w:r w:rsidR="005B6486" w:rsidRPr="00FC4169">
        <w:rPr>
          <w:rFonts w:ascii="Times New Roman" w:hAnsi="Times New Roman" w:cs="Times New Roman"/>
          <w:sz w:val="24"/>
          <w:szCs w:val="24"/>
        </w:rPr>
        <w:t xml:space="preserve"> ning vajalike kaitsemeetmete mastaapsusest ning teisalt </w:t>
      </w:r>
      <w:r>
        <w:rPr>
          <w:rFonts w:ascii="Times New Roman" w:hAnsi="Times New Roman" w:cs="Times New Roman"/>
          <w:sz w:val="24"/>
          <w:szCs w:val="24"/>
        </w:rPr>
        <w:t xml:space="preserve">planeeritava </w:t>
      </w:r>
      <w:r w:rsidR="005B6486" w:rsidRPr="00FC4169">
        <w:rPr>
          <w:rFonts w:ascii="Times New Roman" w:hAnsi="Times New Roman" w:cs="Times New Roman"/>
          <w:sz w:val="24"/>
          <w:szCs w:val="24"/>
        </w:rPr>
        <w:t>sadama</w:t>
      </w:r>
      <w:r>
        <w:rPr>
          <w:rFonts w:ascii="Times New Roman" w:hAnsi="Times New Roman" w:cs="Times New Roman"/>
          <w:sz w:val="24"/>
          <w:szCs w:val="24"/>
        </w:rPr>
        <w:t xml:space="preserve"> </w:t>
      </w:r>
      <w:r w:rsidR="00D66FEC">
        <w:rPr>
          <w:rFonts w:ascii="Times New Roman" w:hAnsi="Times New Roman" w:cs="Times New Roman"/>
          <w:sz w:val="24"/>
          <w:szCs w:val="24"/>
        </w:rPr>
        <w:t>madalast konkurentsivõimest</w:t>
      </w:r>
      <w:r w:rsidR="005E6A3A">
        <w:rPr>
          <w:rFonts w:ascii="Times New Roman" w:hAnsi="Times New Roman" w:cs="Times New Roman"/>
          <w:sz w:val="24"/>
          <w:szCs w:val="24"/>
        </w:rPr>
        <w:t xml:space="preserve"> (sisuliselt puudub nö tagamaa tavapäraste lisateenuste pakkumiseks)</w:t>
      </w:r>
      <w:r w:rsidR="005B6486" w:rsidRPr="00FC4169">
        <w:rPr>
          <w:rFonts w:ascii="Times New Roman" w:hAnsi="Times New Roman" w:cs="Times New Roman"/>
          <w:sz w:val="24"/>
          <w:szCs w:val="24"/>
        </w:rPr>
        <w:t xml:space="preserve"> ja lühisekesest ohutust navigatsiooniperioodist</w:t>
      </w:r>
      <w:r>
        <w:rPr>
          <w:rFonts w:ascii="Times New Roman" w:hAnsi="Times New Roman" w:cs="Times New Roman"/>
          <w:sz w:val="24"/>
          <w:szCs w:val="24"/>
        </w:rPr>
        <w:t>,</w:t>
      </w:r>
      <w:r w:rsidR="005B6486" w:rsidRPr="00FC4169">
        <w:rPr>
          <w:rFonts w:ascii="Times New Roman" w:hAnsi="Times New Roman" w:cs="Times New Roman"/>
          <w:sz w:val="24"/>
          <w:szCs w:val="24"/>
        </w:rPr>
        <w:t xml:space="preserve"> ei ole võimalik mõista</w:t>
      </w:r>
      <w:r>
        <w:rPr>
          <w:rFonts w:ascii="Times New Roman" w:hAnsi="Times New Roman" w:cs="Times New Roman"/>
          <w:sz w:val="24"/>
          <w:szCs w:val="24"/>
        </w:rPr>
        <w:t>,</w:t>
      </w:r>
      <w:r w:rsidR="005B6486" w:rsidRPr="00FC4169">
        <w:rPr>
          <w:rFonts w:ascii="Times New Roman" w:hAnsi="Times New Roman" w:cs="Times New Roman"/>
          <w:sz w:val="24"/>
          <w:szCs w:val="24"/>
        </w:rPr>
        <w:t xml:space="preserve"> kuidas planeeritav objekt ennast majandada suudaks. </w:t>
      </w:r>
      <w:r>
        <w:rPr>
          <w:rFonts w:ascii="Times New Roman" w:hAnsi="Times New Roman" w:cs="Times New Roman"/>
          <w:sz w:val="24"/>
          <w:szCs w:val="24"/>
        </w:rPr>
        <w:t xml:space="preserve">Tallinnas on juba piisavalt olemasolevaid väikelaevade sadamaid, mille konkurentsivõime on oluliselt parem nii asukoha suhtes (mereturistidele eelkõige atraktiivne kesklinna lähedus – sh. Vanasadam, </w:t>
      </w:r>
      <w:r w:rsidR="00D66FEC">
        <w:rPr>
          <w:rFonts w:ascii="Times New Roman" w:hAnsi="Times New Roman" w:cs="Times New Roman"/>
          <w:sz w:val="24"/>
          <w:szCs w:val="24"/>
        </w:rPr>
        <w:t>Noblessneri jt)</w:t>
      </w:r>
      <w:r>
        <w:rPr>
          <w:rFonts w:ascii="Times New Roman" w:hAnsi="Times New Roman" w:cs="Times New Roman"/>
          <w:sz w:val="24"/>
          <w:szCs w:val="24"/>
        </w:rPr>
        <w:t>, tehnilise infrastruktuuri tõttu (sh. hooldus</w:t>
      </w:r>
      <w:r w:rsidR="00D66FEC">
        <w:rPr>
          <w:rFonts w:ascii="Times New Roman" w:hAnsi="Times New Roman" w:cs="Times New Roman"/>
          <w:sz w:val="24"/>
          <w:szCs w:val="24"/>
        </w:rPr>
        <w:t>e- ja remondi</w:t>
      </w:r>
      <w:r>
        <w:rPr>
          <w:rFonts w:ascii="Times New Roman" w:hAnsi="Times New Roman" w:cs="Times New Roman"/>
          <w:sz w:val="24"/>
          <w:szCs w:val="24"/>
        </w:rPr>
        <w:t xml:space="preserve">võimalused nagu </w:t>
      </w:r>
      <w:r w:rsidR="00D66FEC">
        <w:rPr>
          <w:rFonts w:ascii="Times New Roman" w:hAnsi="Times New Roman" w:cs="Times New Roman"/>
          <w:sz w:val="24"/>
          <w:szCs w:val="24"/>
        </w:rPr>
        <w:t>Kakumäe, Pirita) ning tänu parematele navigatsioonitingimustele. Lisaks on Tallinna piirkonda kavandatud oluliselt täiendavalt väikelaevade sadamatekohti, mille konkurentsivõime on samuti eelmainitud põhjustel parem – sh. Vööri tn projekt</w:t>
      </w:r>
      <w:r w:rsidR="00E80124">
        <w:rPr>
          <w:rFonts w:ascii="Times New Roman" w:hAnsi="Times New Roman" w:cs="Times New Roman"/>
          <w:sz w:val="24"/>
          <w:szCs w:val="24"/>
        </w:rPr>
        <w:t xml:space="preserve"> (+80 kohta)</w:t>
      </w:r>
      <w:r w:rsidR="00D66FEC">
        <w:rPr>
          <w:rFonts w:ascii="Times New Roman" w:hAnsi="Times New Roman" w:cs="Times New Roman"/>
          <w:sz w:val="24"/>
          <w:szCs w:val="24"/>
        </w:rPr>
        <w:t>, Noblessneri laiendus</w:t>
      </w:r>
      <w:r w:rsidR="00E80124">
        <w:rPr>
          <w:rFonts w:ascii="Times New Roman" w:hAnsi="Times New Roman" w:cs="Times New Roman"/>
          <w:sz w:val="24"/>
          <w:szCs w:val="24"/>
        </w:rPr>
        <w:t xml:space="preserve"> (+250 kohta hiljemalt 2021)</w:t>
      </w:r>
      <w:r w:rsidR="00D66FEC">
        <w:rPr>
          <w:rFonts w:ascii="Times New Roman" w:hAnsi="Times New Roman" w:cs="Times New Roman"/>
          <w:sz w:val="24"/>
          <w:szCs w:val="24"/>
        </w:rPr>
        <w:t xml:space="preserve">, </w:t>
      </w:r>
      <w:r w:rsidR="00A1739C">
        <w:rPr>
          <w:rFonts w:ascii="Times New Roman" w:hAnsi="Times New Roman" w:cs="Times New Roman"/>
          <w:sz w:val="24"/>
          <w:szCs w:val="24"/>
        </w:rPr>
        <w:t xml:space="preserve">Kalasadam, </w:t>
      </w:r>
      <w:r w:rsidR="00D66FEC">
        <w:rPr>
          <w:rFonts w:ascii="Times New Roman" w:hAnsi="Times New Roman" w:cs="Times New Roman"/>
          <w:sz w:val="24"/>
          <w:szCs w:val="24"/>
        </w:rPr>
        <w:t xml:space="preserve">Paljassaare tehissaared, Merirahu jne. </w:t>
      </w:r>
    </w:p>
    <w:p w:rsidR="00D66FEC" w:rsidRDefault="00D66FEC" w:rsidP="00FC4169">
      <w:pPr>
        <w:jc w:val="both"/>
        <w:rPr>
          <w:rFonts w:ascii="Times New Roman" w:hAnsi="Times New Roman" w:cs="Times New Roman"/>
          <w:sz w:val="24"/>
          <w:szCs w:val="24"/>
        </w:rPr>
      </w:pPr>
      <w:r w:rsidRPr="00FC4169">
        <w:rPr>
          <w:rFonts w:ascii="Times New Roman" w:hAnsi="Times New Roman" w:cs="Times New Roman"/>
          <w:sz w:val="24"/>
          <w:szCs w:val="24"/>
        </w:rPr>
        <w:t>Lisaks kõrgetele rajamiskuludele on intensiivse lainetuse piirkonnas oluliseks kuluks ka pidev sadama seire n</w:t>
      </w:r>
      <w:r w:rsidR="00F6275E">
        <w:rPr>
          <w:rFonts w:ascii="Times New Roman" w:hAnsi="Times New Roman" w:cs="Times New Roman"/>
          <w:sz w:val="24"/>
          <w:szCs w:val="24"/>
        </w:rPr>
        <w:t xml:space="preserve">ing ka sadama hooldus ja remont, samuti </w:t>
      </w:r>
      <w:r w:rsidR="005E6A3A">
        <w:rPr>
          <w:rFonts w:ascii="Times New Roman" w:hAnsi="Times New Roman" w:cs="Times New Roman"/>
          <w:sz w:val="24"/>
          <w:szCs w:val="24"/>
        </w:rPr>
        <w:t xml:space="preserve">faarvaatri süvendus ning </w:t>
      </w:r>
      <w:r w:rsidR="00F6275E">
        <w:rPr>
          <w:rFonts w:ascii="Times New Roman" w:hAnsi="Times New Roman" w:cs="Times New Roman"/>
          <w:sz w:val="24"/>
          <w:szCs w:val="24"/>
        </w:rPr>
        <w:t xml:space="preserve">võimalik vajadus kordussüvendamisteks. </w:t>
      </w:r>
    </w:p>
    <w:p w:rsidR="005B6486" w:rsidRPr="00F52F20" w:rsidRDefault="001228CC" w:rsidP="00FC4169">
      <w:pPr>
        <w:jc w:val="both"/>
        <w:rPr>
          <w:rFonts w:ascii="Times New Roman" w:hAnsi="Times New Roman" w:cs="Times New Roman"/>
          <w:sz w:val="24"/>
          <w:szCs w:val="24"/>
        </w:rPr>
      </w:pPr>
      <w:r w:rsidRPr="00FC4169">
        <w:rPr>
          <w:rFonts w:ascii="Times New Roman" w:hAnsi="Times New Roman" w:cs="Times New Roman"/>
          <w:sz w:val="24"/>
          <w:szCs w:val="24"/>
        </w:rPr>
        <w:t xml:space="preserve">Ei saa lubada, et seesugune ehitis kas jääb pooleli või peale mõningast kasutamist pankrotistub ja </w:t>
      </w:r>
      <w:r w:rsidR="005E6A3A">
        <w:rPr>
          <w:rFonts w:ascii="Times New Roman" w:hAnsi="Times New Roman" w:cs="Times New Roman"/>
          <w:sz w:val="24"/>
          <w:szCs w:val="24"/>
        </w:rPr>
        <w:t>ning selle lammutamine jääb looduse hoolde</w:t>
      </w:r>
      <w:r w:rsidRPr="00FC4169">
        <w:rPr>
          <w:rFonts w:ascii="Times New Roman" w:hAnsi="Times New Roman" w:cs="Times New Roman"/>
          <w:sz w:val="24"/>
          <w:szCs w:val="24"/>
        </w:rPr>
        <w:t>. See halvendab oluliselt nii piirkonna visuaalset väärtust</w:t>
      </w:r>
      <w:r w:rsidR="00D66FEC">
        <w:rPr>
          <w:rFonts w:ascii="Times New Roman" w:hAnsi="Times New Roman" w:cs="Times New Roman"/>
          <w:sz w:val="24"/>
          <w:szCs w:val="24"/>
        </w:rPr>
        <w:t>,</w:t>
      </w:r>
      <w:r w:rsidRPr="00FC4169">
        <w:rPr>
          <w:rFonts w:ascii="Times New Roman" w:hAnsi="Times New Roman" w:cs="Times New Roman"/>
          <w:sz w:val="24"/>
          <w:szCs w:val="24"/>
        </w:rPr>
        <w:t xml:space="preserve"> kui pikemas perspektiivis muutub ohtlikuks nii ranna kasutajatele (võimalike purunenud detailide kandumine Pirita randa ja sealsele merepõhjale)</w:t>
      </w:r>
      <w:r w:rsidR="00D66FEC">
        <w:rPr>
          <w:rFonts w:ascii="Times New Roman" w:hAnsi="Times New Roman" w:cs="Times New Roman"/>
          <w:sz w:val="24"/>
          <w:szCs w:val="24"/>
        </w:rPr>
        <w:t xml:space="preserve">. Samuti </w:t>
      </w:r>
      <w:r w:rsidR="00F6275E">
        <w:rPr>
          <w:rFonts w:ascii="Times New Roman" w:hAnsi="Times New Roman" w:cs="Times New Roman"/>
          <w:sz w:val="24"/>
          <w:szCs w:val="24"/>
        </w:rPr>
        <w:t>tooks lagunev objekt k</w:t>
      </w:r>
      <w:r w:rsidR="00D66FEC">
        <w:rPr>
          <w:rFonts w:ascii="Times New Roman" w:hAnsi="Times New Roman" w:cs="Times New Roman"/>
          <w:sz w:val="24"/>
          <w:szCs w:val="24"/>
        </w:rPr>
        <w:t xml:space="preserve">aasa omakorda ohu </w:t>
      </w:r>
      <w:r w:rsidR="00F6275E">
        <w:rPr>
          <w:rFonts w:ascii="Times New Roman" w:hAnsi="Times New Roman" w:cs="Times New Roman"/>
          <w:sz w:val="24"/>
          <w:szCs w:val="24"/>
        </w:rPr>
        <w:t xml:space="preserve">ka </w:t>
      </w:r>
      <w:r w:rsidRPr="00FC4169">
        <w:rPr>
          <w:rFonts w:ascii="Times New Roman" w:hAnsi="Times New Roman" w:cs="Times New Roman"/>
          <w:sz w:val="24"/>
          <w:szCs w:val="24"/>
        </w:rPr>
        <w:t>Ranna teele</w:t>
      </w:r>
      <w:r w:rsidR="00D66FEC">
        <w:rPr>
          <w:rFonts w:ascii="Times New Roman" w:hAnsi="Times New Roman" w:cs="Times New Roman"/>
          <w:sz w:val="24"/>
          <w:szCs w:val="24"/>
        </w:rPr>
        <w:t xml:space="preserve">, kuna </w:t>
      </w:r>
      <w:r w:rsidRPr="00FC4169">
        <w:rPr>
          <w:rFonts w:ascii="Times New Roman" w:hAnsi="Times New Roman" w:cs="Times New Roman"/>
          <w:sz w:val="24"/>
          <w:szCs w:val="24"/>
        </w:rPr>
        <w:t>laguneva või pooleli jäänud sadama detailide vahel tekivad lainetuse käigus suuremad voolukiirused, kiireneb põhjaerosioon ning seeläbi muutuvad hüdrodünaamilised tingimused, mis võivad ohtlikuks saada ka Ranna tee merepoolsele kindlustusele, mis on rajatud tänaseid tingimusi arvestades.</w:t>
      </w:r>
      <w:r w:rsidRPr="00F52F20">
        <w:rPr>
          <w:rFonts w:ascii="Times New Roman" w:hAnsi="Times New Roman" w:cs="Times New Roman"/>
          <w:sz w:val="24"/>
          <w:szCs w:val="24"/>
        </w:rPr>
        <w:t xml:space="preserve"> </w:t>
      </w:r>
      <w:r w:rsidR="005B6486" w:rsidRPr="00F52F20">
        <w:rPr>
          <w:rFonts w:ascii="Times New Roman" w:hAnsi="Times New Roman" w:cs="Times New Roman"/>
          <w:sz w:val="24"/>
          <w:szCs w:val="24"/>
        </w:rPr>
        <w:t xml:space="preserve">   </w:t>
      </w:r>
    </w:p>
    <w:p w:rsidR="00F6275E" w:rsidRPr="00F52F20" w:rsidRDefault="00F6275E" w:rsidP="00F6275E">
      <w:pPr>
        <w:jc w:val="both"/>
        <w:rPr>
          <w:rFonts w:ascii="Times New Roman" w:hAnsi="Times New Roman" w:cs="Times New Roman"/>
          <w:sz w:val="24"/>
          <w:szCs w:val="24"/>
        </w:rPr>
      </w:pPr>
      <w:r w:rsidRPr="00F52F20">
        <w:rPr>
          <w:rFonts w:ascii="Times New Roman" w:hAnsi="Times New Roman" w:cs="Times New Roman"/>
          <w:sz w:val="24"/>
          <w:szCs w:val="24"/>
        </w:rPr>
        <w:t>Vaadates Merivälja ajalugu, tuleb tõdeda, et selles piirkonnas on muul olnud juba ca 90 aastat ja selle aja jooksul on korduvalt ja edutult üritatud seda piirkonda kasutada väikelaevade jaoks. Määravaks teguriks on sealjuures tõenäoliselt ebasoodsad ja lausa ohtlikud navigatsioonitingimused. Sama perioodi jooksul on hoiatavaks näiteks, et muul on korduvalt juba lagunenud, mis viitavad selgelt ohule, et antud piirkonnas majanduslikult edukas sadamategevus on enam kui küsitav</w:t>
      </w:r>
      <w:r w:rsidR="00A1739C" w:rsidRPr="00F52F20">
        <w:rPr>
          <w:rFonts w:ascii="Times New Roman" w:hAnsi="Times New Roman" w:cs="Times New Roman"/>
          <w:sz w:val="24"/>
          <w:szCs w:val="24"/>
        </w:rPr>
        <w:t xml:space="preserve"> ning oht objekti lagunema hakkamiseks ajalooliselt korduvalt kinnitust leidnud. </w:t>
      </w: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8611D9" w:rsidRDefault="008611D9" w:rsidP="00F6275E">
      <w:pPr>
        <w:jc w:val="both"/>
        <w:rPr>
          <w:rFonts w:ascii="Times New Roman" w:hAnsi="Times New Roman" w:cs="Times New Roman"/>
          <w:b/>
          <w:sz w:val="24"/>
          <w:szCs w:val="24"/>
        </w:rPr>
      </w:pPr>
    </w:p>
    <w:p w:rsidR="00F6275E" w:rsidRPr="00F52F20" w:rsidRDefault="00F6275E" w:rsidP="00F6275E">
      <w:pPr>
        <w:jc w:val="both"/>
        <w:rPr>
          <w:rFonts w:ascii="Times New Roman" w:hAnsi="Times New Roman" w:cs="Times New Roman"/>
          <w:b/>
          <w:sz w:val="24"/>
          <w:szCs w:val="24"/>
        </w:rPr>
      </w:pPr>
      <w:r w:rsidRPr="00F52F20">
        <w:rPr>
          <w:rFonts w:ascii="Times New Roman" w:hAnsi="Times New Roman" w:cs="Times New Roman"/>
          <w:b/>
          <w:sz w:val="24"/>
          <w:szCs w:val="24"/>
        </w:rPr>
        <w:lastRenderedPageBreak/>
        <w:t>Kokkuvõte</w:t>
      </w:r>
    </w:p>
    <w:p w:rsidR="002C4069" w:rsidRPr="00F52F20" w:rsidRDefault="002C4069" w:rsidP="00F6275E">
      <w:pPr>
        <w:jc w:val="both"/>
        <w:rPr>
          <w:rFonts w:ascii="Times New Roman" w:hAnsi="Times New Roman" w:cs="Times New Roman"/>
          <w:sz w:val="24"/>
          <w:szCs w:val="24"/>
        </w:rPr>
      </w:pPr>
      <w:r w:rsidRPr="00F52F20">
        <w:rPr>
          <w:rFonts w:ascii="Times New Roman" w:hAnsi="Times New Roman" w:cs="Times New Roman"/>
          <w:sz w:val="24"/>
          <w:szCs w:val="24"/>
        </w:rPr>
        <w:t>Kokkuvõtvalt võib öelda, et antud planeeringu peamised puudused on järgmised:</w:t>
      </w:r>
    </w:p>
    <w:p w:rsidR="002C4069" w:rsidRPr="00F52F20" w:rsidRDefault="008A2CA6"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Sadama järele puudub vajadus.</w:t>
      </w:r>
      <w:r w:rsidRPr="00F52F20">
        <w:rPr>
          <w:rFonts w:ascii="Times New Roman" w:hAnsi="Times New Roman" w:cs="Times New Roman"/>
          <w:sz w:val="24"/>
          <w:szCs w:val="24"/>
        </w:rPr>
        <w:t xml:space="preserve"> </w:t>
      </w:r>
      <w:r w:rsidR="002C4069" w:rsidRPr="00F52F20">
        <w:rPr>
          <w:rFonts w:ascii="Times New Roman" w:hAnsi="Times New Roman" w:cs="Times New Roman"/>
          <w:sz w:val="24"/>
          <w:szCs w:val="24"/>
        </w:rPr>
        <w:t>Puudub kohalik või strateegiline vajadus sadama järele antud asukohas</w:t>
      </w:r>
      <w:r w:rsidR="002033D6" w:rsidRPr="00F52F20">
        <w:rPr>
          <w:rFonts w:ascii="Times New Roman" w:hAnsi="Times New Roman" w:cs="Times New Roman"/>
          <w:sz w:val="24"/>
          <w:szCs w:val="24"/>
        </w:rPr>
        <w:t xml:space="preserve">. </w:t>
      </w:r>
      <w:r w:rsidRPr="00F52F20">
        <w:rPr>
          <w:rFonts w:ascii="Times New Roman" w:hAnsi="Times New Roman" w:cs="Times New Roman"/>
          <w:sz w:val="24"/>
          <w:szCs w:val="24"/>
        </w:rPr>
        <w:t>Vajaduse tekkimisel on p</w:t>
      </w:r>
      <w:r w:rsidR="002033D6" w:rsidRPr="00F52F20">
        <w:rPr>
          <w:rFonts w:ascii="Times New Roman" w:hAnsi="Times New Roman" w:cs="Times New Roman"/>
          <w:sz w:val="24"/>
          <w:szCs w:val="24"/>
        </w:rPr>
        <w:t xml:space="preserve">aremad alternatiivid olemas. </w:t>
      </w:r>
    </w:p>
    <w:p w:rsidR="002C4069" w:rsidRPr="00F52F20" w:rsidRDefault="008A2CA6"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Kavandatud sadamarajatised ei ole turvalised.</w:t>
      </w:r>
      <w:r w:rsidRPr="00F52F20">
        <w:rPr>
          <w:rFonts w:ascii="Times New Roman" w:hAnsi="Times New Roman" w:cs="Times New Roman"/>
          <w:sz w:val="24"/>
          <w:szCs w:val="24"/>
        </w:rPr>
        <w:t xml:space="preserve"> </w:t>
      </w:r>
      <w:r w:rsidR="002C4069" w:rsidRPr="00F52F20">
        <w:rPr>
          <w:rFonts w:ascii="Times New Roman" w:hAnsi="Times New Roman" w:cs="Times New Roman"/>
          <w:sz w:val="24"/>
          <w:szCs w:val="24"/>
        </w:rPr>
        <w:t xml:space="preserve">Eelprojektis kavandatud sadamarajatised </w:t>
      </w:r>
      <w:r w:rsidR="000B0F62" w:rsidRPr="00F52F20">
        <w:rPr>
          <w:rFonts w:ascii="Times New Roman" w:hAnsi="Times New Roman" w:cs="Times New Roman"/>
          <w:sz w:val="24"/>
          <w:szCs w:val="24"/>
        </w:rPr>
        <w:t xml:space="preserve">(3 m kõrgused) </w:t>
      </w:r>
      <w:r w:rsidR="002C4069" w:rsidRPr="00F52F20">
        <w:rPr>
          <w:rFonts w:ascii="Times New Roman" w:hAnsi="Times New Roman" w:cs="Times New Roman"/>
          <w:sz w:val="24"/>
          <w:szCs w:val="24"/>
        </w:rPr>
        <w:t xml:space="preserve">ei </w:t>
      </w:r>
      <w:r w:rsidR="002511DB" w:rsidRPr="00F52F20">
        <w:rPr>
          <w:rFonts w:ascii="Times New Roman" w:hAnsi="Times New Roman" w:cs="Times New Roman"/>
          <w:sz w:val="24"/>
          <w:szCs w:val="24"/>
        </w:rPr>
        <w:t xml:space="preserve">taga turvalisust sadama akvatooriumis isegi </w:t>
      </w:r>
      <w:r w:rsidR="002C4069" w:rsidRPr="00F52F20">
        <w:rPr>
          <w:rFonts w:ascii="Times New Roman" w:hAnsi="Times New Roman" w:cs="Times New Roman"/>
          <w:sz w:val="24"/>
          <w:szCs w:val="24"/>
        </w:rPr>
        <w:t>lühikesel nav</w:t>
      </w:r>
      <w:r w:rsidR="006D4718" w:rsidRPr="00F52F20">
        <w:rPr>
          <w:rFonts w:ascii="Times New Roman" w:hAnsi="Times New Roman" w:cs="Times New Roman"/>
          <w:sz w:val="24"/>
          <w:szCs w:val="24"/>
        </w:rPr>
        <w:t xml:space="preserve">igatsiooniperioodil. </w:t>
      </w:r>
      <w:r w:rsidRPr="00F52F20">
        <w:rPr>
          <w:rFonts w:ascii="Times New Roman" w:hAnsi="Times New Roman" w:cs="Times New Roman"/>
          <w:sz w:val="24"/>
          <w:szCs w:val="24"/>
        </w:rPr>
        <w:t xml:space="preserve">Tõenäoliselt on arvutustes kasutatud parameetreid, kus </w:t>
      </w:r>
      <w:r w:rsidR="00B61C3F" w:rsidRPr="00F52F20">
        <w:rPr>
          <w:rFonts w:ascii="Times New Roman" w:hAnsi="Times New Roman" w:cs="Times New Roman"/>
          <w:sz w:val="24"/>
          <w:szCs w:val="24"/>
        </w:rPr>
        <w:t xml:space="preserve">harva esinevad, </w:t>
      </w:r>
      <w:r w:rsidRPr="00F52F20">
        <w:rPr>
          <w:rFonts w:ascii="Times New Roman" w:hAnsi="Times New Roman" w:cs="Times New Roman"/>
          <w:sz w:val="24"/>
          <w:szCs w:val="24"/>
        </w:rPr>
        <w:t xml:space="preserve">aga reaalsed </w:t>
      </w:r>
      <w:r w:rsidR="00B61C3F" w:rsidRPr="00F52F20">
        <w:rPr>
          <w:rFonts w:ascii="Times New Roman" w:hAnsi="Times New Roman" w:cs="Times New Roman"/>
          <w:sz w:val="24"/>
          <w:szCs w:val="24"/>
        </w:rPr>
        <w:t xml:space="preserve">ekstreemsed </w:t>
      </w:r>
      <w:r w:rsidRPr="00F52F20">
        <w:rPr>
          <w:rFonts w:ascii="Times New Roman" w:hAnsi="Times New Roman" w:cs="Times New Roman"/>
          <w:sz w:val="24"/>
          <w:szCs w:val="24"/>
        </w:rPr>
        <w:t xml:space="preserve">tormisündmused on välja jäetud, samuti pole ilmselt arvestatud kliimamuutustega. </w:t>
      </w:r>
    </w:p>
    <w:p w:rsidR="002C4069" w:rsidRPr="00F52F20" w:rsidRDefault="008A2CA6"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Turvalised sadamarajatised hävitavad vaated.</w:t>
      </w:r>
      <w:r w:rsidRPr="00F52F20">
        <w:rPr>
          <w:rFonts w:ascii="Times New Roman" w:hAnsi="Times New Roman" w:cs="Times New Roman"/>
          <w:sz w:val="24"/>
          <w:szCs w:val="24"/>
        </w:rPr>
        <w:t xml:space="preserve"> </w:t>
      </w:r>
      <w:r w:rsidR="002C4069" w:rsidRPr="00F52F20">
        <w:rPr>
          <w:rFonts w:ascii="Times New Roman" w:hAnsi="Times New Roman" w:cs="Times New Roman"/>
          <w:sz w:val="24"/>
          <w:szCs w:val="24"/>
        </w:rPr>
        <w:t>Rahuldava</w:t>
      </w:r>
      <w:r w:rsidR="000B0F62" w:rsidRPr="00F52F20">
        <w:rPr>
          <w:rFonts w:ascii="Times New Roman" w:hAnsi="Times New Roman" w:cs="Times New Roman"/>
          <w:sz w:val="24"/>
          <w:szCs w:val="24"/>
        </w:rPr>
        <w:t>t</w:t>
      </w:r>
      <w:r w:rsidR="002C4069" w:rsidRPr="00F52F20">
        <w:rPr>
          <w:rFonts w:ascii="Times New Roman" w:hAnsi="Times New Roman" w:cs="Times New Roman"/>
          <w:sz w:val="24"/>
          <w:szCs w:val="24"/>
        </w:rPr>
        <w:t xml:space="preserve"> turvalisus</w:t>
      </w:r>
      <w:r w:rsidR="000B0F62" w:rsidRPr="00F52F20">
        <w:rPr>
          <w:rFonts w:ascii="Times New Roman" w:hAnsi="Times New Roman" w:cs="Times New Roman"/>
          <w:sz w:val="24"/>
          <w:szCs w:val="24"/>
        </w:rPr>
        <w:t xml:space="preserve">t tagavad </w:t>
      </w:r>
      <w:r w:rsidR="002C4069" w:rsidRPr="00F52F20">
        <w:rPr>
          <w:rFonts w:ascii="Times New Roman" w:hAnsi="Times New Roman" w:cs="Times New Roman"/>
          <w:sz w:val="24"/>
          <w:szCs w:val="24"/>
        </w:rPr>
        <w:t xml:space="preserve"> sadamarajatised </w:t>
      </w:r>
      <w:r w:rsidR="002033D6" w:rsidRPr="00F52F20">
        <w:rPr>
          <w:rFonts w:ascii="Times New Roman" w:hAnsi="Times New Roman" w:cs="Times New Roman"/>
          <w:sz w:val="24"/>
          <w:szCs w:val="24"/>
        </w:rPr>
        <w:t xml:space="preserve">(lainetõrjeseinad) </w:t>
      </w:r>
      <w:r w:rsidR="002C4069" w:rsidRPr="00F52F20">
        <w:rPr>
          <w:rFonts w:ascii="Times New Roman" w:hAnsi="Times New Roman" w:cs="Times New Roman"/>
          <w:sz w:val="24"/>
          <w:szCs w:val="24"/>
        </w:rPr>
        <w:t xml:space="preserve">on </w:t>
      </w:r>
      <w:r w:rsidR="002511DB" w:rsidRPr="00F52F20">
        <w:rPr>
          <w:rFonts w:ascii="Times New Roman" w:hAnsi="Times New Roman" w:cs="Times New Roman"/>
          <w:sz w:val="24"/>
          <w:szCs w:val="24"/>
        </w:rPr>
        <w:t>c</w:t>
      </w:r>
      <w:r w:rsidR="002C4069" w:rsidRPr="00F52F20">
        <w:rPr>
          <w:rFonts w:ascii="Times New Roman" w:hAnsi="Times New Roman" w:cs="Times New Roman"/>
          <w:sz w:val="24"/>
          <w:szCs w:val="24"/>
        </w:rPr>
        <w:t xml:space="preserve">a 4 meetri kõrgused, mis </w:t>
      </w:r>
      <w:r w:rsidR="002033D6" w:rsidRPr="00F52F20">
        <w:rPr>
          <w:rFonts w:ascii="Times New Roman" w:hAnsi="Times New Roman" w:cs="Times New Roman"/>
          <w:sz w:val="24"/>
          <w:szCs w:val="24"/>
        </w:rPr>
        <w:t xml:space="preserve">aga </w:t>
      </w:r>
      <w:r w:rsidR="002C4069" w:rsidRPr="00F52F20">
        <w:rPr>
          <w:rFonts w:ascii="Times New Roman" w:hAnsi="Times New Roman" w:cs="Times New Roman"/>
          <w:sz w:val="24"/>
          <w:szCs w:val="24"/>
        </w:rPr>
        <w:t>varjavad vaated Tallinna vanalinnale</w:t>
      </w:r>
      <w:r w:rsidR="002033D6" w:rsidRPr="00F52F20">
        <w:rPr>
          <w:rFonts w:ascii="Times New Roman" w:hAnsi="Times New Roman" w:cs="Times New Roman"/>
          <w:sz w:val="24"/>
          <w:szCs w:val="24"/>
        </w:rPr>
        <w:t xml:space="preserve">. Isegi ebaturvalise </w:t>
      </w:r>
      <w:r w:rsidR="002C4069" w:rsidRPr="00F52F20">
        <w:rPr>
          <w:rFonts w:ascii="Times New Roman" w:hAnsi="Times New Roman" w:cs="Times New Roman"/>
          <w:sz w:val="24"/>
          <w:szCs w:val="24"/>
        </w:rPr>
        <w:t>3 meetri kõrguse</w:t>
      </w:r>
      <w:r w:rsidR="002033D6" w:rsidRPr="00F52F20">
        <w:rPr>
          <w:rFonts w:ascii="Times New Roman" w:hAnsi="Times New Roman" w:cs="Times New Roman"/>
          <w:sz w:val="24"/>
          <w:szCs w:val="24"/>
        </w:rPr>
        <w:t xml:space="preserve">ga sadamarajatiste ehitamise korral </w:t>
      </w:r>
      <w:r w:rsidR="002C4069" w:rsidRPr="00F52F20">
        <w:rPr>
          <w:rFonts w:ascii="Times New Roman" w:hAnsi="Times New Roman" w:cs="Times New Roman"/>
          <w:sz w:val="24"/>
          <w:szCs w:val="24"/>
        </w:rPr>
        <w:t xml:space="preserve">oleksid </w:t>
      </w:r>
      <w:r w:rsidR="002033D6" w:rsidRPr="00F52F20">
        <w:rPr>
          <w:rFonts w:ascii="Times New Roman" w:hAnsi="Times New Roman" w:cs="Times New Roman"/>
          <w:sz w:val="24"/>
          <w:szCs w:val="24"/>
        </w:rPr>
        <w:t xml:space="preserve">vaated vanalinnale </w:t>
      </w:r>
      <w:r w:rsidR="002C4069" w:rsidRPr="00F52F20">
        <w:rPr>
          <w:rFonts w:ascii="Times New Roman" w:hAnsi="Times New Roman" w:cs="Times New Roman"/>
          <w:sz w:val="24"/>
          <w:szCs w:val="24"/>
        </w:rPr>
        <w:t xml:space="preserve">oluliselt häiritud. </w:t>
      </w:r>
    </w:p>
    <w:p w:rsidR="00F52F20" w:rsidRPr="00F52F20" w:rsidRDefault="00F52F20" w:rsidP="00F52F20">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Parkimiskohti pole piisavalt.</w:t>
      </w:r>
      <w:r w:rsidRPr="00F52F20">
        <w:rPr>
          <w:rFonts w:ascii="Times New Roman" w:hAnsi="Times New Roman" w:cs="Times New Roman"/>
          <w:sz w:val="24"/>
          <w:szCs w:val="24"/>
        </w:rPr>
        <w:t xml:space="preserve"> Parkimiskohti on kavandatud oluliselt vähem, kui on praktikas selgunud tänapäevane vajadus väikelaeva sadama teenindamiseks. Planeeringu elluviimine tooks kaasa Merivälja tänavate, avalike parklate ja isegi Pirita ranna-ala parkimisvõimaluste hõivamise eraplaneeringu huvides. </w:t>
      </w:r>
    </w:p>
    <w:p w:rsidR="002033D6" w:rsidRPr="00F52F20" w:rsidRDefault="008A2CA6"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Navigatsioonitingimused on sadama rajamiseks sobimatud.</w:t>
      </w:r>
      <w:r w:rsidR="002033D6" w:rsidRPr="00F52F20">
        <w:rPr>
          <w:rFonts w:ascii="Times New Roman" w:hAnsi="Times New Roman" w:cs="Times New Roman"/>
          <w:sz w:val="24"/>
          <w:szCs w:val="24"/>
        </w:rPr>
        <w:t xml:space="preserve"> Navigatsioonitingimused antud piirkonnas on sadama </w:t>
      </w:r>
      <w:r w:rsidR="0097730B" w:rsidRPr="00F52F20">
        <w:rPr>
          <w:rFonts w:ascii="Times New Roman" w:hAnsi="Times New Roman" w:cs="Times New Roman"/>
          <w:sz w:val="24"/>
          <w:szCs w:val="24"/>
        </w:rPr>
        <w:t xml:space="preserve">jaoks </w:t>
      </w:r>
      <w:r w:rsidR="002033D6" w:rsidRPr="00F52F20">
        <w:rPr>
          <w:rFonts w:ascii="Times New Roman" w:hAnsi="Times New Roman" w:cs="Times New Roman"/>
          <w:sz w:val="24"/>
          <w:szCs w:val="24"/>
        </w:rPr>
        <w:t xml:space="preserve">ebasobilikud ja </w:t>
      </w:r>
      <w:r w:rsidR="007C0F6F" w:rsidRPr="00F52F20">
        <w:rPr>
          <w:rFonts w:ascii="Times New Roman" w:hAnsi="Times New Roman" w:cs="Times New Roman"/>
          <w:sz w:val="24"/>
          <w:szCs w:val="24"/>
        </w:rPr>
        <w:t xml:space="preserve">ebamõistlikult </w:t>
      </w:r>
      <w:r w:rsidR="002033D6" w:rsidRPr="00F52F20">
        <w:rPr>
          <w:rFonts w:ascii="Times New Roman" w:hAnsi="Times New Roman" w:cs="Times New Roman"/>
          <w:sz w:val="24"/>
          <w:szCs w:val="24"/>
        </w:rPr>
        <w:t xml:space="preserve">ohtlikud. </w:t>
      </w:r>
      <w:r w:rsidR="0097730B" w:rsidRPr="00F52F20">
        <w:rPr>
          <w:rFonts w:ascii="Times New Roman" w:hAnsi="Times New Roman" w:cs="Times New Roman"/>
          <w:sz w:val="24"/>
          <w:szCs w:val="24"/>
        </w:rPr>
        <w:t>Isegi kui 4 meetrine lainetõrjesein tagab rahuldava turvalisuse sadama akvatooriumis, jääb sadamasse sisse</w:t>
      </w:r>
      <w:r w:rsidR="002511DB" w:rsidRPr="00F52F20">
        <w:rPr>
          <w:rFonts w:ascii="Times New Roman" w:hAnsi="Times New Roman" w:cs="Times New Roman"/>
          <w:sz w:val="24"/>
          <w:szCs w:val="24"/>
        </w:rPr>
        <w:t>- ja välja</w:t>
      </w:r>
      <w:r w:rsidR="0097730B" w:rsidRPr="00F52F20">
        <w:rPr>
          <w:rFonts w:ascii="Times New Roman" w:hAnsi="Times New Roman" w:cs="Times New Roman"/>
          <w:sz w:val="24"/>
          <w:szCs w:val="24"/>
        </w:rPr>
        <w:t>sõit äärmiselt ohtlikuks</w:t>
      </w:r>
      <w:r w:rsidR="002511DB" w:rsidRPr="00F52F20">
        <w:rPr>
          <w:rFonts w:ascii="Times New Roman" w:hAnsi="Times New Roman" w:cs="Times New Roman"/>
          <w:sz w:val="24"/>
          <w:szCs w:val="24"/>
        </w:rPr>
        <w:t xml:space="preserve"> tugeva</w:t>
      </w:r>
      <w:r w:rsidR="007C0F6F" w:rsidRPr="00F52F20">
        <w:rPr>
          <w:rFonts w:ascii="Times New Roman" w:hAnsi="Times New Roman" w:cs="Times New Roman"/>
          <w:sz w:val="24"/>
          <w:szCs w:val="24"/>
        </w:rPr>
        <w:t>ma</w:t>
      </w:r>
      <w:r w:rsidR="002511DB" w:rsidRPr="00F52F20">
        <w:rPr>
          <w:rFonts w:ascii="Times New Roman" w:hAnsi="Times New Roman" w:cs="Times New Roman"/>
          <w:sz w:val="24"/>
          <w:szCs w:val="24"/>
        </w:rPr>
        <w:t>te tuulte ja tormide tingimustes</w:t>
      </w:r>
      <w:r w:rsidR="008F024C">
        <w:rPr>
          <w:rFonts w:ascii="Times New Roman" w:hAnsi="Times New Roman" w:cs="Times New Roman"/>
          <w:sz w:val="24"/>
          <w:szCs w:val="24"/>
        </w:rPr>
        <w:t>.</w:t>
      </w:r>
    </w:p>
    <w:p w:rsidR="007C0F6F" w:rsidRPr="00F52F20" w:rsidRDefault="007C0F6F"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Hoone on kliimamuutuste seisukohast sobimatus asukohas.</w:t>
      </w:r>
      <w:r w:rsidRPr="00F52F20">
        <w:rPr>
          <w:rFonts w:ascii="Times New Roman" w:hAnsi="Times New Roman" w:cs="Times New Roman"/>
          <w:sz w:val="24"/>
          <w:szCs w:val="24"/>
        </w:rPr>
        <w:t xml:space="preserve"> Eesti kontekstis on juba täna teada, et paljud </w:t>
      </w:r>
      <w:r w:rsidR="00F246A5" w:rsidRPr="00F52F20">
        <w:rPr>
          <w:rFonts w:ascii="Times New Roman" w:hAnsi="Times New Roman" w:cs="Times New Roman"/>
          <w:sz w:val="24"/>
          <w:szCs w:val="24"/>
        </w:rPr>
        <w:t xml:space="preserve">varasemalt </w:t>
      </w:r>
      <w:r w:rsidRPr="00F52F20">
        <w:rPr>
          <w:rFonts w:ascii="Times New Roman" w:hAnsi="Times New Roman" w:cs="Times New Roman"/>
          <w:sz w:val="24"/>
          <w:szCs w:val="24"/>
        </w:rPr>
        <w:t>valminud</w:t>
      </w:r>
      <w:r w:rsidR="00F246A5" w:rsidRPr="00F52F20">
        <w:rPr>
          <w:rFonts w:ascii="Times New Roman" w:hAnsi="Times New Roman" w:cs="Times New Roman"/>
          <w:sz w:val="24"/>
          <w:szCs w:val="24"/>
        </w:rPr>
        <w:t xml:space="preserve"> </w:t>
      </w:r>
      <w:r w:rsidRPr="00F52F20">
        <w:rPr>
          <w:rFonts w:ascii="Times New Roman" w:hAnsi="Times New Roman" w:cs="Times New Roman"/>
          <w:sz w:val="24"/>
          <w:szCs w:val="24"/>
        </w:rPr>
        <w:t>ehitised on veepiirile liiga lähedale ning tuleb maailmamere tõusu tingimustes hüljata ja lammutada</w:t>
      </w:r>
      <w:r w:rsidR="00F246A5" w:rsidRPr="00F52F20">
        <w:rPr>
          <w:rFonts w:ascii="Times New Roman" w:hAnsi="Times New Roman" w:cs="Times New Roman"/>
          <w:sz w:val="24"/>
          <w:szCs w:val="24"/>
        </w:rPr>
        <w:t>, sest nende kaitsmine on ebaproportsionaalselt kulukas või isegi mitteteostatav</w:t>
      </w:r>
      <w:r w:rsidRPr="00F52F20">
        <w:rPr>
          <w:rFonts w:ascii="Times New Roman" w:hAnsi="Times New Roman" w:cs="Times New Roman"/>
          <w:sz w:val="24"/>
          <w:szCs w:val="24"/>
        </w:rPr>
        <w:t xml:space="preserve"> Seetõttu on vastutustundetu kavandada veepiirile ja selle vahetusse lähedusse uusi hooneid.  </w:t>
      </w:r>
    </w:p>
    <w:p w:rsidR="002C4069" w:rsidRPr="00F52F20" w:rsidRDefault="00D54D2A"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 xml:space="preserve">Hoone </w:t>
      </w:r>
      <w:r w:rsidR="007C0F6F" w:rsidRPr="00F52F20">
        <w:rPr>
          <w:rFonts w:ascii="Times New Roman" w:hAnsi="Times New Roman" w:cs="Times New Roman"/>
          <w:b/>
          <w:sz w:val="24"/>
          <w:szCs w:val="24"/>
        </w:rPr>
        <w:t>on kaitseta tormisündmus</w:t>
      </w:r>
      <w:r w:rsidR="00F52F20">
        <w:rPr>
          <w:rFonts w:ascii="Times New Roman" w:hAnsi="Times New Roman" w:cs="Times New Roman"/>
          <w:b/>
          <w:sz w:val="24"/>
          <w:szCs w:val="24"/>
        </w:rPr>
        <w:t>t</w:t>
      </w:r>
      <w:r w:rsidR="007C0F6F" w:rsidRPr="00F52F20">
        <w:rPr>
          <w:rFonts w:ascii="Times New Roman" w:hAnsi="Times New Roman" w:cs="Times New Roman"/>
          <w:b/>
          <w:sz w:val="24"/>
          <w:szCs w:val="24"/>
        </w:rPr>
        <w:t>e ja rüsijää rünnakute eest</w:t>
      </w:r>
      <w:r w:rsidR="007C0F6F" w:rsidRPr="00F52F20">
        <w:rPr>
          <w:rFonts w:ascii="Times New Roman" w:hAnsi="Times New Roman" w:cs="Times New Roman"/>
          <w:sz w:val="24"/>
          <w:szCs w:val="24"/>
        </w:rPr>
        <w:t xml:space="preserve">. </w:t>
      </w:r>
      <w:r w:rsidR="002C4069" w:rsidRPr="00F52F20">
        <w:rPr>
          <w:rFonts w:ascii="Times New Roman" w:hAnsi="Times New Roman" w:cs="Times New Roman"/>
          <w:sz w:val="24"/>
          <w:szCs w:val="24"/>
        </w:rPr>
        <w:t>Hoone on kavandatud asukohta, mis on kaitsmata ekstreemsete tormisündmuste ning rüsijää rünnakute eest</w:t>
      </w:r>
      <w:r w:rsidR="0095080E" w:rsidRPr="00F52F20">
        <w:rPr>
          <w:rFonts w:ascii="Times New Roman" w:hAnsi="Times New Roman" w:cs="Times New Roman"/>
          <w:sz w:val="24"/>
          <w:szCs w:val="24"/>
        </w:rPr>
        <w:t xml:space="preserve"> ning eelprojektis toodud lahendused ei paku eelmainitud kaitset</w:t>
      </w:r>
      <w:r w:rsidR="002C4069" w:rsidRPr="00F52F20">
        <w:rPr>
          <w:rFonts w:ascii="Times New Roman" w:hAnsi="Times New Roman" w:cs="Times New Roman"/>
          <w:sz w:val="24"/>
          <w:szCs w:val="24"/>
        </w:rPr>
        <w:t xml:space="preserve"> Turvalisust </w:t>
      </w:r>
      <w:r w:rsidR="002511DB" w:rsidRPr="00F52F20">
        <w:rPr>
          <w:rFonts w:ascii="Times New Roman" w:hAnsi="Times New Roman" w:cs="Times New Roman"/>
          <w:sz w:val="24"/>
          <w:szCs w:val="24"/>
        </w:rPr>
        <w:t xml:space="preserve">võimaldaksid vaid </w:t>
      </w:r>
      <w:r w:rsidR="002C4069" w:rsidRPr="00F52F20">
        <w:rPr>
          <w:rFonts w:ascii="Times New Roman" w:hAnsi="Times New Roman" w:cs="Times New Roman"/>
          <w:sz w:val="24"/>
          <w:szCs w:val="24"/>
        </w:rPr>
        <w:t>väga massiivse</w:t>
      </w:r>
      <w:r w:rsidR="002511DB" w:rsidRPr="00F52F20">
        <w:rPr>
          <w:rFonts w:ascii="Times New Roman" w:hAnsi="Times New Roman" w:cs="Times New Roman"/>
          <w:sz w:val="24"/>
          <w:szCs w:val="24"/>
        </w:rPr>
        <w:t>d</w:t>
      </w:r>
      <w:r w:rsidR="002C4069" w:rsidRPr="00F52F20">
        <w:rPr>
          <w:rFonts w:ascii="Times New Roman" w:hAnsi="Times New Roman" w:cs="Times New Roman"/>
          <w:sz w:val="24"/>
          <w:szCs w:val="24"/>
        </w:rPr>
        <w:t xml:space="preserve"> ehituslahendus</w:t>
      </w:r>
      <w:r w:rsidR="002511DB" w:rsidRPr="00F52F20">
        <w:rPr>
          <w:rFonts w:ascii="Times New Roman" w:hAnsi="Times New Roman" w:cs="Times New Roman"/>
          <w:sz w:val="24"/>
          <w:szCs w:val="24"/>
        </w:rPr>
        <w:t>ed</w:t>
      </w:r>
      <w:r w:rsidR="002C4069" w:rsidRPr="00F52F20">
        <w:rPr>
          <w:rFonts w:ascii="Times New Roman" w:hAnsi="Times New Roman" w:cs="Times New Roman"/>
          <w:sz w:val="24"/>
          <w:szCs w:val="24"/>
        </w:rPr>
        <w:t xml:space="preserve">, mis on </w:t>
      </w:r>
      <w:r w:rsidR="002511DB" w:rsidRPr="00F52F20">
        <w:rPr>
          <w:rFonts w:ascii="Times New Roman" w:hAnsi="Times New Roman" w:cs="Times New Roman"/>
          <w:sz w:val="24"/>
          <w:szCs w:val="24"/>
        </w:rPr>
        <w:t xml:space="preserve">aga </w:t>
      </w:r>
      <w:r w:rsidR="002C4069" w:rsidRPr="00F52F20">
        <w:rPr>
          <w:rFonts w:ascii="Times New Roman" w:hAnsi="Times New Roman" w:cs="Times New Roman"/>
          <w:sz w:val="24"/>
          <w:szCs w:val="24"/>
        </w:rPr>
        <w:t xml:space="preserve">visuaalselt sobimatud. </w:t>
      </w:r>
    </w:p>
    <w:p w:rsidR="002C4069" w:rsidRPr="00F52F20" w:rsidRDefault="00D54D2A"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Ho</w:t>
      </w:r>
      <w:r w:rsidR="00F52F20">
        <w:rPr>
          <w:rFonts w:ascii="Times New Roman" w:hAnsi="Times New Roman" w:cs="Times New Roman"/>
          <w:b/>
          <w:sz w:val="24"/>
          <w:szCs w:val="24"/>
        </w:rPr>
        <w:t>one p</w:t>
      </w:r>
      <w:r w:rsidRPr="00F52F20">
        <w:rPr>
          <w:rFonts w:ascii="Times New Roman" w:hAnsi="Times New Roman" w:cs="Times New Roman"/>
          <w:b/>
          <w:sz w:val="24"/>
          <w:szCs w:val="24"/>
        </w:rPr>
        <w:t>õhifunktsioon ei ole seotud sadamateenustega</w:t>
      </w:r>
      <w:r w:rsidRPr="00F52F20">
        <w:rPr>
          <w:rFonts w:ascii="Times New Roman" w:hAnsi="Times New Roman" w:cs="Times New Roman"/>
          <w:sz w:val="24"/>
          <w:szCs w:val="24"/>
        </w:rPr>
        <w:t xml:space="preserve">. </w:t>
      </w:r>
      <w:r w:rsidR="002033D6" w:rsidRPr="00F52F20">
        <w:rPr>
          <w:rFonts w:ascii="Times New Roman" w:hAnsi="Times New Roman" w:cs="Times New Roman"/>
          <w:sz w:val="24"/>
          <w:szCs w:val="24"/>
        </w:rPr>
        <w:t>Kavandatud hoone ei ole valdavalt seotud sadamateenuste osutamisega. 120 kohalise jahisadama puhul on sadamateenuste osutamiseks vajaliku s</w:t>
      </w:r>
      <w:r w:rsidR="002C4069" w:rsidRPr="00F52F20">
        <w:rPr>
          <w:rFonts w:ascii="Times New Roman" w:hAnsi="Times New Roman" w:cs="Times New Roman"/>
          <w:sz w:val="24"/>
          <w:szCs w:val="24"/>
        </w:rPr>
        <w:t>adamahoone põhjendatu</w:t>
      </w:r>
      <w:r w:rsidR="002033D6" w:rsidRPr="00F52F20">
        <w:rPr>
          <w:rFonts w:ascii="Times New Roman" w:hAnsi="Times New Roman" w:cs="Times New Roman"/>
          <w:sz w:val="24"/>
          <w:szCs w:val="24"/>
        </w:rPr>
        <w:t xml:space="preserve">d ehitusalune pind ca 150-250 m2. </w:t>
      </w:r>
      <w:r w:rsidR="002C4069" w:rsidRPr="00F52F20">
        <w:rPr>
          <w:rFonts w:ascii="Times New Roman" w:hAnsi="Times New Roman" w:cs="Times New Roman"/>
          <w:sz w:val="24"/>
          <w:szCs w:val="24"/>
        </w:rPr>
        <w:t xml:space="preserve"> </w:t>
      </w:r>
    </w:p>
    <w:p w:rsidR="002033D6" w:rsidRPr="00F52F20" w:rsidRDefault="00D54D2A"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 xml:space="preserve">Rohekoridori hävitamine. </w:t>
      </w:r>
      <w:r w:rsidR="002033D6" w:rsidRPr="00F52F20">
        <w:rPr>
          <w:rFonts w:ascii="Times New Roman" w:hAnsi="Times New Roman" w:cs="Times New Roman"/>
          <w:sz w:val="24"/>
          <w:szCs w:val="24"/>
        </w:rPr>
        <w:t xml:space="preserve">Tehnoobjekti planeerimine rohekoridori on </w:t>
      </w:r>
      <w:r w:rsidR="002511DB" w:rsidRPr="00F52F20">
        <w:rPr>
          <w:rFonts w:ascii="Times New Roman" w:hAnsi="Times New Roman" w:cs="Times New Roman"/>
          <w:sz w:val="24"/>
          <w:szCs w:val="24"/>
        </w:rPr>
        <w:t xml:space="preserve">põhjendamatu, </w:t>
      </w:r>
      <w:r w:rsidR="0021429C" w:rsidRPr="00F52F20">
        <w:rPr>
          <w:rFonts w:ascii="Times New Roman" w:hAnsi="Times New Roman" w:cs="Times New Roman"/>
          <w:sz w:val="24"/>
          <w:szCs w:val="24"/>
        </w:rPr>
        <w:t xml:space="preserve">katkestaks </w:t>
      </w:r>
      <w:r w:rsidR="002033D6" w:rsidRPr="00F52F20">
        <w:rPr>
          <w:rFonts w:ascii="Times New Roman" w:hAnsi="Times New Roman" w:cs="Times New Roman"/>
          <w:sz w:val="24"/>
          <w:szCs w:val="24"/>
        </w:rPr>
        <w:t>selle toimimi</w:t>
      </w:r>
      <w:r w:rsidR="006D4718" w:rsidRPr="00F52F20">
        <w:rPr>
          <w:rFonts w:ascii="Times New Roman" w:hAnsi="Times New Roman" w:cs="Times New Roman"/>
          <w:sz w:val="24"/>
          <w:szCs w:val="24"/>
        </w:rPr>
        <w:t xml:space="preserve">se ja vähendaks rekreatiivset väärtust. </w:t>
      </w:r>
      <w:r w:rsidR="002033D6" w:rsidRPr="00F52F20">
        <w:rPr>
          <w:rFonts w:ascii="Times New Roman" w:hAnsi="Times New Roman" w:cs="Times New Roman"/>
          <w:sz w:val="24"/>
          <w:szCs w:val="24"/>
        </w:rPr>
        <w:t xml:space="preserve">  </w:t>
      </w:r>
    </w:p>
    <w:p w:rsidR="008A2CA6" w:rsidRPr="00F52F20" w:rsidRDefault="00D54D2A" w:rsidP="008A2CA6">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Keskkonnaoht.</w:t>
      </w:r>
      <w:r w:rsidRPr="00F52F20">
        <w:rPr>
          <w:rFonts w:ascii="Times New Roman" w:hAnsi="Times New Roman" w:cs="Times New Roman"/>
          <w:sz w:val="24"/>
          <w:szCs w:val="24"/>
        </w:rPr>
        <w:t xml:space="preserve"> </w:t>
      </w:r>
      <w:r w:rsidR="006D4718" w:rsidRPr="00F52F20">
        <w:rPr>
          <w:rFonts w:ascii="Times New Roman" w:hAnsi="Times New Roman" w:cs="Times New Roman"/>
          <w:sz w:val="24"/>
          <w:szCs w:val="24"/>
        </w:rPr>
        <w:t xml:space="preserve">Planeeringu elluviimisega kaasneb keskkonnaoht Pirita rannale, sh. vetikate roiskumisalade laienemine Pirita ranna suunas. </w:t>
      </w:r>
      <w:r w:rsidR="008A2CA6" w:rsidRPr="00F52F20">
        <w:rPr>
          <w:rFonts w:ascii="Times New Roman" w:hAnsi="Times New Roman" w:cs="Times New Roman"/>
          <w:sz w:val="24"/>
          <w:szCs w:val="24"/>
        </w:rPr>
        <w:t>Madala mere tõttu on faarvaatri rajamiseks vaja teostada olulises ulatuses süvendustöid ka akvatooriumist väljaspool. See</w:t>
      </w:r>
      <w:r w:rsidR="009D5487" w:rsidRPr="00F52F20">
        <w:rPr>
          <w:rFonts w:ascii="Times New Roman" w:hAnsi="Times New Roman" w:cs="Times New Roman"/>
          <w:sz w:val="24"/>
          <w:szCs w:val="24"/>
        </w:rPr>
        <w:t xml:space="preserve"> võib oluliselt muuta väljakujunenud tasakaaluseisundit, sh. suurema intensiivsusega tormilainete jõudmist Pirita randa</w:t>
      </w:r>
      <w:r w:rsidR="008F024C">
        <w:rPr>
          <w:rFonts w:ascii="Times New Roman" w:hAnsi="Times New Roman" w:cs="Times New Roman"/>
          <w:sz w:val="24"/>
          <w:szCs w:val="24"/>
        </w:rPr>
        <w:t xml:space="preserve"> ja Ranna tee kaitserajatiseni</w:t>
      </w:r>
      <w:r w:rsidR="009D5487" w:rsidRPr="00F52F20">
        <w:rPr>
          <w:rFonts w:ascii="Times New Roman" w:hAnsi="Times New Roman" w:cs="Times New Roman"/>
          <w:sz w:val="24"/>
          <w:szCs w:val="24"/>
        </w:rPr>
        <w:t xml:space="preserve"> ning kaasa tuua ohu ranna erosiooni kiirenemiseks.  </w:t>
      </w:r>
      <w:r w:rsidR="0095080E" w:rsidRPr="00F52F20">
        <w:rPr>
          <w:rFonts w:ascii="Times New Roman" w:hAnsi="Times New Roman" w:cs="Times New Roman"/>
          <w:sz w:val="24"/>
          <w:szCs w:val="24"/>
        </w:rPr>
        <w:t xml:space="preserve">Käesoleva analüüsi lähteülesanne ei hõlmanud süvendustööde mõju hindamist, kuid siinjuures tules ära märkida, et juba seadusest lähtudes hinnatakse üle 10.000 m3 mahuga süvendustöid merealadel olulist keskkonnamõju omavaks ning käesoleva planeeringu </w:t>
      </w:r>
      <w:r w:rsidR="0095080E" w:rsidRPr="00F52F20">
        <w:rPr>
          <w:rFonts w:ascii="Times New Roman" w:hAnsi="Times New Roman" w:cs="Times New Roman"/>
          <w:sz w:val="24"/>
          <w:szCs w:val="24"/>
        </w:rPr>
        <w:lastRenderedPageBreak/>
        <w:t>süvendustööde maht on KSH hinnangul ca 51.000 m3, millele l</w:t>
      </w:r>
      <w:r w:rsidR="00F52F20">
        <w:rPr>
          <w:rFonts w:ascii="Times New Roman" w:hAnsi="Times New Roman" w:cs="Times New Roman"/>
          <w:sz w:val="24"/>
          <w:szCs w:val="24"/>
        </w:rPr>
        <w:t>isanduvad</w:t>
      </w:r>
      <w:r w:rsidR="0095080E" w:rsidRPr="00F52F20">
        <w:rPr>
          <w:rFonts w:ascii="Times New Roman" w:hAnsi="Times New Roman" w:cs="Times New Roman"/>
          <w:sz w:val="24"/>
          <w:szCs w:val="24"/>
        </w:rPr>
        <w:t xml:space="preserve"> süvendustööd faarvaatris.  </w:t>
      </w:r>
    </w:p>
    <w:p w:rsidR="002C4069" w:rsidRPr="00F52F20" w:rsidRDefault="002033D6" w:rsidP="00D510CB">
      <w:pPr>
        <w:pStyle w:val="Loendilik"/>
        <w:numPr>
          <w:ilvl w:val="0"/>
          <w:numId w:val="1"/>
        </w:numPr>
        <w:jc w:val="both"/>
        <w:rPr>
          <w:rFonts w:ascii="Times New Roman" w:hAnsi="Times New Roman" w:cs="Times New Roman"/>
          <w:sz w:val="24"/>
          <w:szCs w:val="24"/>
        </w:rPr>
      </w:pPr>
      <w:r w:rsidRPr="00F52F20">
        <w:rPr>
          <w:rFonts w:ascii="Times New Roman" w:hAnsi="Times New Roman" w:cs="Times New Roman"/>
          <w:b/>
          <w:sz w:val="24"/>
          <w:szCs w:val="24"/>
        </w:rPr>
        <w:t xml:space="preserve">Majanduslikud riskid </w:t>
      </w:r>
      <w:r w:rsidR="00F52F20" w:rsidRPr="00F52F20">
        <w:rPr>
          <w:rFonts w:ascii="Times New Roman" w:hAnsi="Times New Roman" w:cs="Times New Roman"/>
          <w:b/>
          <w:sz w:val="24"/>
          <w:szCs w:val="24"/>
        </w:rPr>
        <w:t>on kõrged</w:t>
      </w:r>
      <w:r w:rsidR="00F52F20">
        <w:rPr>
          <w:rFonts w:ascii="Times New Roman" w:hAnsi="Times New Roman" w:cs="Times New Roman"/>
          <w:sz w:val="24"/>
          <w:szCs w:val="24"/>
        </w:rPr>
        <w:t xml:space="preserve">. Kuna </w:t>
      </w:r>
      <w:r w:rsidRPr="00F52F20">
        <w:rPr>
          <w:rFonts w:ascii="Times New Roman" w:hAnsi="Times New Roman" w:cs="Times New Roman"/>
          <w:sz w:val="24"/>
          <w:szCs w:val="24"/>
        </w:rPr>
        <w:t>sada</w:t>
      </w:r>
      <w:r w:rsidR="00F52F20">
        <w:rPr>
          <w:rFonts w:ascii="Times New Roman" w:hAnsi="Times New Roman" w:cs="Times New Roman"/>
          <w:sz w:val="24"/>
          <w:szCs w:val="24"/>
        </w:rPr>
        <w:t>mal puuduvad konkurentsieelised, siis on oht, et sadamarajatised jäävad hoo</w:t>
      </w:r>
      <w:r w:rsidR="00A743CE">
        <w:rPr>
          <w:rFonts w:ascii="Times New Roman" w:hAnsi="Times New Roman" w:cs="Times New Roman"/>
          <w:sz w:val="24"/>
          <w:szCs w:val="24"/>
        </w:rPr>
        <w:t xml:space="preserve">letusse ning hakkavad lagunema, tuues kaasa täiendava keskkonnaohu. </w:t>
      </w:r>
    </w:p>
    <w:p w:rsidR="00F6275E" w:rsidRPr="00F52F20" w:rsidRDefault="00F6275E" w:rsidP="00F6275E">
      <w:pPr>
        <w:jc w:val="both"/>
        <w:rPr>
          <w:rFonts w:ascii="Times New Roman" w:hAnsi="Times New Roman" w:cs="Times New Roman"/>
          <w:sz w:val="24"/>
          <w:szCs w:val="24"/>
        </w:rPr>
      </w:pPr>
      <w:r w:rsidRPr="00F52F20">
        <w:rPr>
          <w:rFonts w:ascii="Times New Roman" w:hAnsi="Times New Roman" w:cs="Times New Roman"/>
          <w:sz w:val="24"/>
          <w:szCs w:val="24"/>
        </w:rPr>
        <w:t xml:space="preserve">Kokkuvõttes olen seisukohal, et antud planeeringuga kaasnevad ohud ja negatiivsed arengud on märkimisväärselt suuremad, kui võimalik tekkiv lisandväärtus ning selles kohas sadamategevuse arendamine oleks põhjendamatu, vastutustundetu ning ohtlik tegevus.  </w:t>
      </w:r>
    </w:p>
    <w:p w:rsidR="008611D9" w:rsidRDefault="008611D9" w:rsidP="00F6275E">
      <w:pPr>
        <w:jc w:val="both"/>
        <w:rPr>
          <w:rFonts w:ascii="Times New Roman" w:hAnsi="Times New Roman" w:cs="Times New Roman"/>
          <w:sz w:val="24"/>
          <w:szCs w:val="24"/>
        </w:rPr>
      </w:pPr>
    </w:p>
    <w:p w:rsidR="00700AEA" w:rsidRDefault="008611D9" w:rsidP="00F6275E">
      <w:pPr>
        <w:jc w:val="both"/>
        <w:rPr>
          <w:rFonts w:ascii="Times New Roman" w:hAnsi="Times New Roman" w:cs="Times New Roman"/>
          <w:sz w:val="24"/>
          <w:szCs w:val="24"/>
        </w:rPr>
      </w:pPr>
      <w:r>
        <w:rPr>
          <w:rFonts w:ascii="Times New Roman" w:hAnsi="Times New Roman" w:cs="Times New Roman"/>
          <w:sz w:val="24"/>
          <w:szCs w:val="24"/>
        </w:rPr>
        <w:t xml:space="preserve">Dr. </w:t>
      </w:r>
      <w:r w:rsidR="00700AEA" w:rsidRPr="00F52F20">
        <w:rPr>
          <w:rFonts w:ascii="Times New Roman" w:hAnsi="Times New Roman" w:cs="Times New Roman"/>
          <w:sz w:val="24"/>
          <w:szCs w:val="24"/>
        </w:rPr>
        <w:t>Hannes Tõnisson</w:t>
      </w:r>
      <w:r>
        <w:rPr>
          <w:rFonts w:ascii="Times New Roman" w:hAnsi="Times New Roman" w:cs="Times New Roman"/>
          <w:sz w:val="24"/>
          <w:szCs w:val="24"/>
        </w:rPr>
        <w:t>,</w:t>
      </w:r>
    </w:p>
    <w:p w:rsidR="00F54C0F" w:rsidRPr="00F52F20" w:rsidRDefault="00A56834" w:rsidP="00F6275E">
      <w:pPr>
        <w:jc w:val="both"/>
        <w:rPr>
          <w:rFonts w:ascii="Times New Roman" w:hAnsi="Times New Roman" w:cs="Times New Roman"/>
          <w:sz w:val="24"/>
          <w:szCs w:val="24"/>
        </w:rPr>
      </w:pPr>
      <w:r>
        <w:rPr>
          <w:rFonts w:ascii="Times New Roman" w:hAnsi="Times New Roman" w:cs="Times New Roman"/>
          <w:sz w:val="24"/>
          <w:szCs w:val="24"/>
        </w:rPr>
        <w:t>Vanemteadur, rannikute töögrupi juht.</w:t>
      </w:r>
    </w:p>
    <w:p w:rsidR="00700AEA" w:rsidRDefault="00700AEA" w:rsidP="00F6275E">
      <w:pPr>
        <w:jc w:val="both"/>
        <w:rPr>
          <w:rFonts w:ascii="Times New Roman" w:hAnsi="Times New Roman" w:cs="Times New Roman"/>
          <w:sz w:val="24"/>
          <w:szCs w:val="24"/>
        </w:rPr>
      </w:pPr>
      <w:r w:rsidRPr="00F52F20">
        <w:rPr>
          <w:rFonts w:ascii="Times New Roman" w:hAnsi="Times New Roman" w:cs="Times New Roman"/>
          <w:sz w:val="24"/>
          <w:szCs w:val="24"/>
        </w:rPr>
        <w:t>Tallinna Ülikool</w:t>
      </w:r>
      <w:r w:rsidR="00C35EE1">
        <w:rPr>
          <w:rFonts w:ascii="Times New Roman" w:hAnsi="Times New Roman" w:cs="Times New Roman"/>
          <w:sz w:val="24"/>
          <w:szCs w:val="24"/>
        </w:rPr>
        <w:t>, ökoloogia keskus</w:t>
      </w:r>
    </w:p>
    <w:p w:rsidR="001230CA" w:rsidRDefault="001230CA" w:rsidP="00F6275E">
      <w:pPr>
        <w:jc w:val="both"/>
        <w:rPr>
          <w:rFonts w:ascii="Times New Roman" w:hAnsi="Times New Roman" w:cs="Times New Roman"/>
          <w:sz w:val="24"/>
          <w:szCs w:val="24"/>
        </w:rPr>
      </w:pPr>
      <w:r>
        <w:rPr>
          <w:rFonts w:ascii="Times New Roman" w:hAnsi="Times New Roman" w:cs="Times New Roman"/>
          <w:sz w:val="24"/>
          <w:szCs w:val="24"/>
        </w:rPr>
        <w:t>Doktorikraad ökoloogias (Rannikute geoloogia ja ökoloogia)</w:t>
      </w:r>
    </w:p>
    <w:p w:rsidR="008611D9" w:rsidRPr="00F54C0F" w:rsidRDefault="008611D9" w:rsidP="00F54C0F">
      <w:pPr>
        <w:jc w:val="both"/>
        <w:rPr>
          <w:rFonts w:ascii="Times New Roman" w:hAnsi="Times New Roman" w:cs="Times New Roman"/>
          <w:sz w:val="24"/>
          <w:szCs w:val="24"/>
        </w:rPr>
      </w:pPr>
      <w:r w:rsidRPr="008611D9">
        <w:rPr>
          <w:rFonts w:ascii="Times New Roman" w:hAnsi="Times New Roman" w:cs="Times New Roman"/>
          <w:sz w:val="24"/>
          <w:szCs w:val="24"/>
        </w:rPr>
        <w:t>ÜRO eks</w:t>
      </w:r>
      <w:r w:rsidR="00F54C0F" w:rsidRPr="00F54C0F">
        <w:rPr>
          <w:rFonts w:ascii="Times New Roman" w:hAnsi="Times New Roman" w:cs="Times New Roman"/>
          <w:sz w:val="24"/>
          <w:szCs w:val="24"/>
        </w:rPr>
        <w:t xml:space="preserve">pert - World Oceans Assessment </w:t>
      </w:r>
    </w:p>
    <w:p w:rsidR="00F54C0F" w:rsidRPr="008611D9" w:rsidRDefault="00F54C0F" w:rsidP="00F54C0F">
      <w:pPr>
        <w:jc w:val="both"/>
        <w:rPr>
          <w:rFonts w:ascii="Times New Roman" w:hAnsi="Times New Roman" w:cs="Times New Roman"/>
          <w:sz w:val="24"/>
          <w:szCs w:val="24"/>
        </w:rPr>
      </w:pPr>
      <w:r w:rsidRPr="008611D9">
        <w:rPr>
          <w:rFonts w:ascii="Times New Roman" w:hAnsi="Times New Roman" w:cs="Times New Roman"/>
          <w:sz w:val="24"/>
          <w:szCs w:val="24"/>
        </w:rPr>
        <w:t>Eesti Geograafia Seltsi liige</w:t>
      </w:r>
      <w:r w:rsidR="008F3055">
        <w:rPr>
          <w:rFonts w:ascii="Times New Roman" w:hAnsi="Times New Roman" w:cs="Times New Roman"/>
          <w:sz w:val="24"/>
          <w:szCs w:val="24"/>
        </w:rPr>
        <w:t xml:space="preserve"> ja varasemalt ka juhatuse liige</w:t>
      </w:r>
    </w:p>
    <w:p w:rsidR="00F54C0F" w:rsidRPr="008611D9" w:rsidRDefault="00F54C0F" w:rsidP="00F54C0F">
      <w:pPr>
        <w:jc w:val="both"/>
        <w:rPr>
          <w:rFonts w:ascii="Times New Roman" w:hAnsi="Times New Roman" w:cs="Times New Roman"/>
          <w:sz w:val="24"/>
          <w:szCs w:val="24"/>
        </w:rPr>
      </w:pPr>
      <w:r w:rsidRPr="008611D9">
        <w:rPr>
          <w:rFonts w:ascii="Times New Roman" w:hAnsi="Times New Roman" w:cs="Times New Roman"/>
          <w:sz w:val="24"/>
          <w:szCs w:val="24"/>
        </w:rPr>
        <w:t>Eesti Noorte Teaduste Akadeemia</w:t>
      </w:r>
      <w:r w:rsidRPr="00F54C0F">
        <w:rPr>
          <w:rFonts w:ascii="Times New Roman" w:hAnsi="Times New Roman" w:cs="Times New Roman"/>
          <w:sz w:val="24"/>
          <w:szCs w:val="24"/>
        </w:rPr>
        <w:t xml:space="preserve"> </w:t>
      </w:r>
      <w:r w:rsidR="00A04583">
        <w:rPr>
          <w:rFonts w:ascii="Times New Roman" w:hAnsi="Times New Roman" w:cs="Times New Roman"/>
          <w:sz w:val="24"/>
          <w:szCs w:val="24"/>
        </w:rPr>
        <w:t>asutava kogu liige ja alates asutamisest liige</w:t>
      </w:r>
    </w:p>
    <w:p w:rsidR="00F54C0F" w:rsidRDefault="00F54C0F" w:rsidP="00F54C0F">
      <w:pPr>
        <w:jc w:val="both"/>
        <w:rPr>
          <w:rFonts w:ascii="Times New Roman" w:hAnsi="Times New Roman" w:cs="Times New Roman"/>
          <w:sz w:val="24"/>
          <w:szCs w:val="24"/>
        </w:rPr>
      </w:pPr>
      <w:r w:rsidRPr="008611D9">
        <w:rPr>
          <w:rFonts w:ascii="Times New Roman" w:hAnsi="Times New Roman" w:cs="Times New Roman"/>
          <w:sz w:val="24"/>
          <w:szCs w:val="24"/>
        </w:rPr>
        <w:t>Balti Sea Science Congress</w:t>
      </w:r>
      <w:r w:rsidRPr="00F54C0F">
        <w:rPr>
          <w:rFonts w:ascii="Times New Roman" w:hAnsi="Times New Roman" w:cs="Times New Roman"/>
          <w:sz w:val="24"/>
          <w:szCs w:val="24"/>
        </w:rPr>
        <w:t xml:space="preserve"> </w:t>
      </w:r>
      <w:r w:rsidR="00A04583">
        <w:rPr>
          <w:rFonts w:ascii="Times New Roman" w:hAnsi="Times New Roman" w:cs="Times New Roman"/>
          <w:sz w:val="24"/>
          <w:szCs w:val="24"/>
        </w:rPr>
        <w:t>teadusliku komitee liige</w:t>
      </w:r>
    </w:p>
    <w:p w:rsidR="008611D9" w:rsidRDefault="00A04583" w:rsidP="00F6275E">
      <w:pPr>
        <w:jc w:val="both"/>
        <w:rPr>
          <w:rFonts w:ascii="Times New Roman" w:hAnsi="Times New Roman" w:cs="Times New Roman"/>
          <w:sz w:val="24"/>
          <w:szCs w:val="24"/>
        </w:rPr>
      </w:pPr>
      <w:r>
        <w:rPr>
          <w:rFonts w:ascii="Times New Roman" w:hAnsi="Times New Roman" w:cs="Times New Roman"/>
          <w:sz w:val="24"/>
          <w:szCs w:val="24"/>
        </w:rPr>
        <w:t>International Coastal Symposion te</w:t>
      </w:r>
      <w:r w:rsidR="008F3055">
        <w:rPr>
          <w:rFonts w:ascii="Times New Roman" w:hAnsi="Times New Roman" w:cs="Times New Roman"/>
          <w:sz w:val="24"/>
          <w:szCs w:val="24"/>
        </w:rPr>
        <w:t>a</w:t>
      </w:r>
      <w:r>
        <w:rPr>
          <w:rFonts w:ascii="Times New Roman" w:hAnsi="Times New Roman" w:cs="Times New Roman"/>
          <w:sz w:val="24"/>
          <w:szCs w:val="24"/>
        </w:rPr>
        <w:t>dusliku komitee liige</w:t>
      </w:r>
    </w:p>
    <w:p w:rsidR="008B1752" w:rsidRPr="00F52F20" w:rsidRDefault="008B1752" w:rsidP="00F6275E">
      <w:pPr>
        <w:jc w:val="both"/>
        <w:rPr>
          <w:rFonts w:ascii="Times New Roman" w:hAnsi="Times New Roman" w:cs="Times New Roman"/>
          <w:sz w:val="24"/>
          <w:szCs w:val="24"/>
        </w:rPr>
      </w:pPr>
      <w:r>
        <w:rPr>
          <w:rFonts w:ascii="Times New Roman" w:hAnsi="Times New Roman" w:cs="Times New Roman"/>
          <w:sz w:val="24"/>
          <w:szCs w:val="24"/>
        </w:rPr>
        <w:t>Kõrgkooli õpiku: „Rannad ja rannikud“ teaduslik toimetaja.</w:t>
      </w:r>
    </w:p>
    <w:sectPr w:rsidR="008B1752" w:rsidRPr="00F52F20" w:rsidSect="00E6745E">
      <w:footerReference w:type="default" r:id="rId19"/>
      <w:pgSz w:w="11907" w:h="16839" w:code="9"/>
      <w:pgMar w:top="1021" w:right="1077" w:bottom="1134" w:left="1077"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A88" w:rsidRDefault="007E4A88" w:rsidP="00F163C5">
      <w:pPr>
        <w:spacing w:after="0" w:line="240" w:lineRule="auto"/>
      </w:pPr>
      <w:r>
        <w:separator/>
      </w:r>
    </w:p>
  </w:endnote>
  <w:endnote w:type="continuationSeparator" w:id="0">
    <w:p w:rsidR="007E4A88" w:rsidRDefault="007E4A88" w:rsidP="00F1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altName w:val="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547904"/>
      <w:docPartObj>
        <w:docPartGallery w:val="Page Numbers (Bottom of Page)"/>
        <w:docPartUnique/>
      </w:docPartObj>
    </w:sdtPr>
    <w:sdtEndPr/>
    <w:sdtContent>
      <w:p w:rsidR="00AE4F93" w:rsidRDefault="00AE4F93">
        <w:pPr>
          <w:pStyle w:val="Jalus"/>
          <w:jc w:val="center"/>
        </w:pPr>
        <w:r>
          <w:fldChar w:fldCharType="begin"/>
        </w:r>
        <w:r>
          <w:instrText>PAGE   \* MERGEFORMAT</w:instrText>
        </w:r>
        <w:r>
          <w:fldChar w:fldCharType="separate"/>
        </w:r>
        <w:r w:rsidR="0049096E">
          <w:rPr>
            <w:noProof/>
          </w:rPr>
          <w:t>1</w:t>
        </w:r>
        <w:r>
          <w:fldChar w:fldCharType="end"/>
        </w:r>
      </w:p>
    </w:sdtContent>
  </w:sdt>
  <w:p w:rsidR="00AE4F93" w:rsidRDefault="00AE4F9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A88" w:rsidRDefault="007E4A88" w:rsidP="00F163C5">
      <w:pPr>
        <w:spacing w:after="0" w:line="240" w:lineRule="auto"/>
      </w:pPr>
      <w:r>
        <w:separator/>
      </w:r>
    </w:p>
  </w:footnote>
  <w:footnote w:type="continuationSeparator" w:id="0">
    <w:p w:rsidR="007E4A88" w:rsidRDefault="007E4A88" w:rsidP="00F163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06C43"/>
    <w:multiLevelType w:val="hybridMultilevel"/>
    <w:tmpl w:val="656AE860"/>
    <w:lvl w:ilvl="0" w:tplc="8126229E">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6A4"/>
    <w:rsid w:val="00052016"/>
    <w:rsid w:val="00085A90"/>
    <w:rsid w:val="000A1FC6"/>
    <w:rsid w:val="000A75D5"/>
    <w:rsid w:val="000B0F62"/>
    <w:rsid w:val="000C0A5A"/>
    <w:rsid w:val="000C2D59"/>
    <w:rsid w:val="001228CC"/>
    <w:rsid w:val="001230CA"/>
    <w:rsid w:val="00136B19"/>
    <w:rsid w:val="001C5DC9"/>
    <w:rsid w:val="001D3E9F"/>
    <w:rsid w:val="001F56AC"/>
    <w:rsid w:val="002033D6"/>
    <w:rsid w:val="00203D6A"/>
    <w:rsid w:val="0021429C"/>
    <w:rsid w:val="0023165C"/>
    <w:rsid w:val="00245D35"/>
    <w:rsid w:val="002511DB"/>
    <w:rsid w:val="00277638"/>
    <w:rsid w:val="002C4069"/>
    <w:rsid w:val="002F3C9E"/>
    <w:rsid w:val="003042BD"/>
    <w:rsid w:val="00314DCC"/>
    <w:rsid w:val="00315FDE"/>
    <w:rsid w:val="0033228E"/>
    <w:rsid w:val="003554C2"/>
    <w:rsid w:val="00417E21"/>
    <w:rsid w:val="004451D7"/>
    <w:rsid w:val="0049096E"/>
    <w:rsid w:val="004D1123"/>
    <w:rsid w:val="004E0CAB"/>
    <w:rsid w:val="004F1CBE"/>
    <w:rsid w:val="00504514"/>
    <w:rsid w:val="00517713"/>
    <w:rsid w:val="005A407E"/>
    <w:rsid w:val="005B6486"/>
    <w:rsid w:val="005E2D3E"/>
    <w:rsid w:val="005E6A3A"/>
    <w:rsid w:val="005F7E7B"/>
    <w:rsid w:val="006411C5"/>
    <w:rsid w:val="006414ED"/>
    <w:rsid w:val="00660989"/>
    <w:rsid w:val="006C0FAA"/>
    <w:rsid w:val="006C4AB5"/>
    <w:rsid w:val="006D4718"/>
    <w:rsid w:val="00700AEA"/>
    <w:rsid w:val="00757670"/>
    <w:rsid w:val="00764418"/>
    <w:rsid w:val="00770623"/>
    <w:rsid w:val="00774D8C"/>
    <w:rsid w:val="007B275B"/>
    <w:rsid w:val="007C0F6F"/>
    <w:rsid w:val="007E4A88"/>
    <w:rsid w:val="0083308A"/>
    <w:rsid w:val="008611D9"/>
    <w:rsid w:val="008A2CA6"/>
    <w:rsid w:val="008B1752"/>
    <w:rsid w:val="008C0484"/>
    <w:rsid w:val="008F024C"/>
    <w:rsid w:val="008F3055"/>
    <w:rsid w:val="0095080E"/>
    <w:rsid w:val="00961F63"/>
    <w:rsid w:val="009649EC"/>
    <w:rsid w:val="0097730B"/>
    <w:rsid w:val="009A6A5F"/>
    <w:rsid w:val="009C5326"/>
    <w:rsid w:val="009D5487"/>
    <w:rsid w:val="00A04583"/>
    <w:rsid w:val="00A1739C"/>
    <w:rsid w:val="00A56834"/>
    <w:rsid w:val="00A743CE"/>
    <w:rsid w:val="00AE4F93"/>
    <w:rsid w:val="00B25EEA"/>
    <w:rsid w:val="00B61C3F"/>
    <w:rsid w:val="00B65CB1"/>
    <w:rsid w:val="00B667F6"/>
    <w:rsid w:val="00BA0B09"/>
    <w:rsid w:val="00C35EE1"/>
    <w:rsid w:val="00CA2CD8"/>
    <w:rsid w:val="00CB0754"/>
    <w:rsid w:val="00CB36A4"/>
    <w:rsid w:val="00D1550D"/>
    <w:rsid w:val="00D31063"/>
    <w:rsid w:val="00D41E2F"/>
    <w:rsid w:val="00D510CB"/>
    <w:rsid w:val="00D54D2A"/>
    <w:rsid w:val="00D66FEC"/>
    <w:rsid w:val="00DF5127"/>
    <w:rsid w:val="00E11ADF"/>
    <w:rsid w:val="00E174DD"/>
    <w:rsid w:val="00E243F8"/>
    <w:rsid w:val="00E437B5"/>
    <w:rsid w:val="00E6745E"/>
    <w:rsid w:val="00E80124"/>
    <w:rsid w:val="00E91F90"/>
    <w:rsid w:val="00F163C5"/>
    <w:rsid w:val="00F22E21"/>
    <w:rsid w:val="00F246A5"/>
    <w:rsid w:val="00F312D3"/>
    <w:rsid w:val="00F331BD"/>
    <w:rsid w:val="00F52F20"/>
    <w:rsid w:val="00F54C0F"/>
    <w:rsid w:val="00F6275E"/>
    <w:rsid w:val="00F7644E"/>
    <w:rsid w:val="00FC416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E11ADF"/>
    <w:pPr>
      <w:keepNext/>
      <w:keepLines/>
      <w:spacing w:before="480" w:after="0"/>
      <w:outlineLvl w:val="0"/>
    </w:pPr>
    <w:rPr>
      <w:rFonts w:asciiTheme="majorHAnsi" w:eastAsiaTheme="majorEastAsia" w:hAnsiTheme="majorHAnsi" w:cstheme="majorBidi"/>
      <w:b/>
      <w:bCs/>
      <w:color w:val="00B0F0"/>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E11ADF"/>
    <w:rPr>
      <w:rFonts w:asciiTheme="majorHAnsi" w:eastAsiaTheme="majorEastAsia" w:hAnsiTheme="majorHAnsi" w:cstheme="majorBidi"/>
      <w:b/>
      <w:bCs/>
      <w:color w:val="00B0F0"/>
      <w:sz w:val="28"/>
      <w:szCs w:val="28"/>
    </w:rPr>
  </w:style>
  <w:style w:type="paragraph" w:styleId="Pis">
    <w:name w:val="header"/>
    <w:basedOn w:val="Normaallaad"/>
    <w:link w:val="PisMrk"/>
    <w:uiPriority w:val="99"/>
    <w:unhideWhenUsed/>
    <w:rsid w:val="00F163C5"/>
    <w:pPr>
      <w:tabs>
        <w:tab w:val="center" w:pos="4536"/>
        <w:tab w:val="right" w:pos="9072"/>
      </w:tabs>
      <w:spacing w:after="0" w:line="240" w:lineRule="auto"/>
    </w:pPr>
  </w:style>
  <w:style w:type="character" w:customStyle="1" w:styleId="PisMrk">
    <w:name w:val="Päis Märk"/>
    <w:basedOn w:val="Liguvaikefont"/>
    <w:link w:val="Pis"/>
    <w:uiPriority w:val="99"/>
    <w:rsid w:val="00F163C5"/>
  </w:style>
  <w:style w:type="paragraph" w:styleId="Jalus">
    <w:name w:val="footer"/>
    <w:basedOn w:val="Normaallaad"/>
    <w:link w:val="JalusMrk"/>
    <w:uiPriority w:val="99"/>
    <w:unhideWhenUsed/>
    <w:rsid w:val="00F163C5"/>
    <w:pPr>
      <w:tabs>
        <w:tab w:val="center" w:pos="4536"/>
        <w:tab w:val="right" w:pos="9072"/>
      </w:tabs>
      <w:spacing w:after="0" w:line="240" w:lineRule="auto"/>
    </w:pPr>
  </w:style>
  <w:style w:type="character" w:customStyle="1" w:styleId="JalusMrk">
    <w:name w:val="Jalus Märk"/>
    <w:basedOn w:val="Liguvaikefont"/>
    <w:link w:val="Jalus"/>
    <w:uiPriority w:val="99"/>
    <w:rsid w:val="00F163C5"/>
  </w:style>
  <w:style w:type="paragraph" w:styleId="Jutumullitekst">
    <w:name w:val="Balloon Text"/>
    <w:basedOn w:val="Normaallaad"/>
    <w:link w:val="JutumullitekstMrk"/>
    <w:uiPriority w:val="99"/>
    <w:semiHidden/>
    <w:unhideWhenUsed/>
    <w:rsid w:val="00517713"/>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517713"/>
    <w:rPr>
      <w:rFonts w:ascii="Tahoma" w:hAnsi="Tahoma" w:cs="Tahoma"/>
      <w:sz w:val="16"/>
      <w:szCs w:val="16"/>
    </w:rPr>
  </w:style>
  <w:style w:type="character" w:styleId="Hperlink">
    <w:name w:val="Hyperlink"/>
    <w:basedOn w:val="Liguvaikefont"/>
    <w:uiPriority w:val="99"/>
    <w:semiHidden/>
    <w:unhideWhenUsed/>
    <w:rsid w:val="00E91F90"/>
    <w:rPr>
      <w:color w:val="0000FF"/>
      <w:u w:val="single"/>
    </w:rPr>
  </w:style>
  <w:style w:type="paragraph" w:styleId="Loendilik">
    <w:name w:val="List Paragraph"/>
    <w:basedOn w:val="Normaallaad"/>
    <w:uiPriority w:val="34"/>
    <w:qFormat/>
    <w:rsid w:val="002C4069"/>
    <w:pPr>
      <w:ind w:left="720"/>
      <w:contextualSpacing/>
    </w:pPr>
  </w:style>
  <w:style w:type="paragraph" w:customStyle="1" w:styleId="gmail-m-5393247353263997873msolistparagraph">
    <w:name w:val="gmail-m_-5393247353263997873msolistparagraph"/>
    <w:basedOn w:val="Normaallaad"/>
    <w:rsid w:val="009D5487"/>
    <w:pPr>
      <w:spacing w:before="100" w:beforeAutospacing="1" w:after="100" w:afterAutospacing="1" w:line="240" w:lineRule="auto"/>
    </w:pPr>
    <w:rPr>
      <w:rFonts w:ascii="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174189">
      <w:bodyDiv w:val="1"/>
      <w:marLeft w:val="0"/>
      <w:marRight w:val="0"/>
      <w:marTop w:val="0"/>
      <w:marBottom w:val="0"/>
      <w:divBdr>
        <w:top w:val="none" w:sz="0" w:space="0" w:color="auto"/>
        <w:left w:val="none" w:sz="0" w:space="0" w:color="auto"/>
        <w:bottom w:val="none" w:sz="0" w:space="0" w:color="auto"/>
        <w:right w:val="none" w:sz="0" w:space="0" w:color="auto"/>
      </w:divBdr>
    </w:div>
    <w:div w:id="921060774">
      <w:bodyDiv w:val="1"/>
      <w:marLeft w:val="0"/>
      <w:marRight w:val="0"/>
      <w:marTop w:val="0"/>
      <w:marBottom w:val="0"/>
      <w:divBdr>
        <w:top w:val="none" w:sz="0" w:space="0" w:color="auto"/>
        <w:left w:val="none" w:sz="0" w:space="0" w:color="auto"/>
        <w:bottom w:val="none" w:sz="0" w:space="0" w:color="auto"/>
        <w:right w:val="none" w:sz="0" w:space="0" w:color="auto"/>
      </w:divBdr>
      <w:divsChild>
        <w:div w:id="190071054">
          <w:marLeft w:val="-225"/>
          <w:marRight w:val="0"/>
          <w:marTop w:val="0"/>
          <w:marBottom w:val="45"/>
          <w:divBdr>
            <w:top w:val="none" w:sz="0" w:space="0" w:color="auto"/>
            <w:left w:val="none" w:sz="0" w:space="0" w:color="auto"/>
            <w:bottom w:val="none" w:sz="0" w:space="0" w:color="auto"/>
            <w:right w:val="none" w:sz="0" w:space="0" w:color="auto"/>
          </w:divBdr>
          <w:divsChild>
            <w:div w:id="136261599">
              <w:marLeft w:val="-2100"/>
              <w:marRight w:val="0"/>
              <w:marTop w:val="0"/>
              <w:marBottom w:val="0"/>
              <w:divBdr>
                <w:top w:val="none" w:sz="0" w:space="0" w:color="auto"/>
                <w:left w:val="none" w:sz="0" w:space="0" w:color="auto"/>
                <w:bottom w:val="none" w:sz="0" w:space="0" w:color="auto"/>
                <w:right w:val="none" w:sz="0" w:space="0" w:color="auto"/>
              </w:divBdr>
            </w:div>
          </w:divsChild>
        </w:div>
        <w:div w:id="1107457833">
          <w:marLeft w:val="-225"/>
          <w:marRight w:val="0"/>
          <w:marTop w:val="0"/>
          <w:marBottom w:val="45"/>
          <w:divBdr>
            <w:top w:val="none" w:sz="0" w:space="0" w:color="auto"/>
            <w:left w:val="none" w:sz="0" w:space="0" w:color="auto"/>
            <w:bottom w:val="none" w:sz="0" w:space="0" w:color="auto"/>
            <w:right w:val="none" w:sz="0" w:space="0" w:color="auto"/>
          </w:divBdr>
          <w:divsChild>
            <w:div w:id="1422751008">
              <w:marLeft w:val="150"/>
              <w:marRight w:val="0"/>
              <w:marTop w:val="0"/>
              <w:marBottom w:val="0"/>
              <w:divBdr>
                <w:top w:val="none" w:sz="0" w:space="0" w:color="auto"/>
                <w:left w:val="none" w:sz="0" w:space="0" w:color="auto"/>
                <w:bottom w:val="none" w:sz="0" w:space="0" w:color="auto"/>
                <w:right w:val="none" w:sz="0" w:space="0" w:color="auto"/>
              </w:divBdr>
            </w:div>
            <w:div w:id="24641908">
              <w:marLeft w:val="-2100"/>
              <w:marRight w:val="0"/>
              <w:marTop w:val="0"/>
              <w:marBottom w:val="0"/>
              <w:divBdr>
                <w:top w:val="none" w:sz="0" w:space="0" w:color="auto"/>
                <w:left w:val="none" w:sz="0" w:space="0" w:color="auto"/>
                <w:bottom w:val="none" w:sz="0" w:space="0" w:color="auto"/>
                <w:right w:val="none" w:sz="0" w:space="0" w:color="auto"/>
              </w:divBdr>
            </w:div>
          </w:divsChild>
        </w:div>
        <w:div w:id="1188062358">
          <w:marLeft w:val="-225"/>
          <w:marRight w:val="0"/>
          <w:marTop w:val="0"/>
          <w:marBottom w:val="45"/>
          <w:divBdr>
            <w:top w:val="none" w:sz="0" w:space="0" w:color="auto"/>
            <w:left w:val="none" w:sz="0" w:space="0" w:color="auto"/>
            <w:bottom w:val="none" w:sz="0" w:space="0" w:color="auto"/>
            <w:right w:val="none" w:sz="0" w:space="0" w:color="auto"/>
          </w:divBdr>
          <w:divsChild>
            <w:div w:id="48919702">
              <w:marLeft w:val="150"/>
              <w:marRight w:val="0"/>
              <w:marTop w:val="0"/>
              <w:marBottom w:val="0"/>
              <w:divBdr>
                <w:top w:val="none" w:sz="0" w:space="0" w:color="auto"/>
                <w:left w:val="none" w:sz="0" w:space="0" w:color="auto"/>
                <w:bottom w:val="none" w:sz="0" w:space="0" w:color="auto"/>
                <w:right w:val="none" w:sz="0" w:space="0" w:color="auto"/>
              </w:divBdr>
            </w:div>
            <w:div w:id="1241522026">
              <w:marLeft w:val="-2100"/>
              <w:marRight w:val="0"/>
              <w:marTop w:val="0"/>
              <w:marBottom w:val="0"/>
              <w:divBdr>
                <w:top w:val="none" w:sz="0" w:space="0" w:color="auto"/>
                <w:left w:val="none" w:sz="0" w:space="0" w:color="auto"/>
                <w:bottom w:val="none" w:sz="0" w:space="0" w:color="auto"/>
                <w:right w:val="none" w:sz="0" w:space="0" w:color="auto"/>
              </w:divBdr>
            </w:div>
          </w:divsChild>
        </w:div>
        <w:div w:id="243688965">
          <w:marLeft w:val="-225"/>
          <w:marRight w:val="0"/>
          <w:marTop w:val="0"/>
          <w:marBottom w:val="45"/>
          <w:divBdr>
            <w:top w:val="none" w:sz="0" w:space="0" w:color="auto"/>
            <w:left w:val="none" w:sz="0" w:space="0" w:color="auto"/>
            <w:bottom w:val="none" w:sz="0" w:space="0" w:color="auto"/>
            <w:right w:val="none" w:sz="0" w:space="0" w:color="auto"/>
          </w:divBdr>
          <w:divsChild>
            <w:div w:id="1938635631">
              <w:marLeft w:val="150"/>
              <w:marRight w:val="0"/>
              <w:marTop w:val="0"/>
              <w:marBottom w:val="0"/>
              <w:divBdr>
                <w:top w:val="none" w:sz="0" w:space="0" w:color="auto"/>
                <w:left w:val="none" w:sz="0" w:space="0" w:color="auto"/>
                <w:bottom w:val="none" w:sz="0" w:space="0" w:color="auto"/>
                <w:right w:val="none" w:sz="0" w:space="0" w:color="auto"/>
              </w:divBdr>
            </w:div>
            <w:div w:id="719479618">
              <w:marLeft w:val="-2100"/>
              <w:marRight w:val="0"/>
              <w:marTop w:val="0"/>
              <w:marBottom w:val="0"/>
              <w:divBdr>
                <w:top w:val="none" w:sz="0" w:space="0" w:color="auto"/>
                <w:left w:val="none" w:sz="0" w:space="0" w:color="auto"/>
                <w:bottom w:val="none" w:sz="0" w:space="0" w:color="auto"/>
                <w:right w:val="none" w:sz="0" w:space="0" w:color="auto"/>
              </w:divBdr>
            </w:div>
          </w:divsChild>
        </w:div>
        <w:div w:id="1482194742">
          <w:marLeft w:val="-225"/>
          <w:marRight w:val="0"/>
          <w:marTop w:val="0"/>
          <w:marBottom w:val="45"/>
          <w:divBdr>
            <w:top w:val="none" w:sz="0" w:space="0" w:color="auto"/>
            <w:left w:val="none" w:sz="0" w:space="0" w:color="auto"/>
            <w:bottom w:val="none" w:sz="0" w:space="0" w:color="auto"/>
            <w:right w:val="none" w:sz="0" w:space="0" w:color="auto"/>
          </w:divBdr>
          <w:divsChild>
            <w:div w:id="58209752">
              <w:marLeft w:val="150"/>
              <w:marRight w:val="0"/>
              <w:marTop w:val="0"/>
              <w:marBottom w:val="0"/>
              <w:divBdr>
                <w:top w:val="none" w:sz="0" w:space="0" w:color="auto"/>
                <w:left w:val="none" w:sz="0" w:space="0" w:color="auto"/>
                <w:bottom w:val="none" w:sz="0" w:space="0" w:color="auto"/>
                <w:right w:val="none" w:sz="0" w:space="0" w:color="auto"/>
              </w:divBdr>
            </w:div>
            <w:div w:id="1120685457">
              <w:marLeft w:val="-2100"/>
              <w:marRight w:val="0"/>
              <w:marTop w:val="0"/>
              <w:marBottom w:val="0"/>
              <w:divBdr>
                <w:top w:val="none" w:sz="0" w:space="0" w:color="auto"/>
                <w:left w:val="none" w:sz="0" w:space="0" w:color="auto"/>
                <w:bottom w:val="none" w:sz="0" w:space="0" w:color="auto"/>
                <w:right w:val="none" w:sz="0" w:space="0" w:color="auto"/>
              </w:divBdr>
            </w:div>
          </w:divsChild>
        </w:div>
        <w:div w:id="165681221">
          <w:marLeft w:val="-225"/>
          <w:marRight w:val="0"/>
          <w:marTop w:val="0"/>
          <w:marBottom w:val="45"/>
          <w:divBdr>
            <w:top w:val="none" w:sz="0" w:space="0" w:color="auto"/>
            <w:left w:val="none" w:sz="0" w:space="0" w:color="auto"/>
            <w:bottom w:val="none" w:sz="0" w:space="0" w:color="auto"/>
            <w:right w:val="none" w:sz="0" w:space="0" w:color="auto"/>
          </w:divBdr>
          <w:divsChild>
            <w:div w:id="1440024768">
              <w:marLeft w:val="150"/>
              <w:marRight w:val="0"/>
              <w:marTop w:val="0"/>
              <w:marBottom w:val="0"/>
              <w:divBdr>
                <w:top w:val="none" w:sz="0" w:space="0" w:color="auto"/>
                <w:left w:val="none" w:sz="0" w:space="0" w:color="auto"/>
                <w:bottom w:val="none" w:sz="0" w:space="0" w:color="auto"/>
                <w:right w:val="none" w:sz="0" w:space="0" w:color="auto"/>
              </w:divBdr>
            </w:div>
            <w:div w:id="1139149301">
              <w:marLeft w:val="-2100"/>
              <w:marRight w:val="0"/>
              <w:marTop w:val="0"/>
              <w:marBottom w:val="0"/>
              <w:divBdr>
                <w:top w:val="none" w:sz="0" w:space="0" w:color="auto"/>
                <w:left w:val="none" w:sz="0" w:space="0" w:color="auto"/>
                <w:bottom w:val="none" w:sz="0" w:space="0" w:color="auto"/>
                <w:right w:val="none" w:sz="0" w:space="0" w:color="auto"/>
              </w:divBdr>
            </w:div>
          </w:divsChild>
        </w:div>
        <w:div w:id="311908406">
          <w:marLeft w:val="-225"/>
          <w:marRight w:val="0"/>
          <w:marTop w:val="0"/>
          <w:marBottom w:val="45"/>
          <w:divBdr>
            <w:top w:val="none" w:sz="0" w:space="0" w:color="auto"/>
            <w:left w:val="none" w:sz="0" w:space="0" w:color="auto"/>
            <w:bottom w:val="none" w:sz="0" w:space="0" w:color="auto"/>
            <w:right w:val="none" w:sz="0" w:space="0" w:color="auto"/>
          </w:divBdr>
          <w:divsChild>
            <w:div w:id="383869266">
              <w:marLeft w:val="150"/>
              <w:marRight w:val="0"/>
              <w:marTop w:val="0"/>
              <w:marBottom w:val="0"/>
              <w:divBdr>
                <w:top w:val="none" w:sz="0" w:space="0" w:color="auto"/>
                <w:left w:val="none" w:sz="0" w:space="0" w:color="auto"/>
                <w:bottom w:val="none" w:sz="0" w:space="0" w:color="auto"/>
                <w:right w:val="none" w:sz="0" w:space="0" w:color="auto"/>
              </w:divBdr>
            </w:div>
            <w:div w:id="742142199">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E6FF-04D9-495E-B05E-237799FC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4078</Words>
  <Characters>23653</Characters>
  <Application>Microsoft Office Word</Application>
  <DocSecurity>0</DocSecurity>
  <Lines>197</Lines>
  <Paragraphs>55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LinksUpToDate>false</LinksUpToDate>
  <CharactersWithSpaces>27676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2019-12-01T18:45:00Z</dcterms:created>
  <dcterms:modified xsi:type="dcterms:W3CDTF">2019-12-01T18:45:00Z</dcterms:modified>
</cp:coreProperties>
</file>