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F8E" w:rsidRPr="00CC7F8E" w:rsidRDefault="003915C7" w:rsidP="00F43048">
      <w:pPr>
        <w:tabs>
          <w:tab w:val="left" w:pos="567"/>
        </w:tabs>
        <w:jc w:val="center"/>
        <w:rPr>
          <w:rFonts w:ascii="Times New Roman" w:hAnsi="Times New Roman" w:cs="Times New Roman"/>
          <w:b/>
          <w:color w:val="000000" w:themeColor="text1"/>
          <w:sz w:val="24"/>
          <w:szCs w:val="24"/>
        </w:rPr>
      </w:pPr>
      <w:bookmarkStart w:id="0" w:name="_GoBack"/>
      <w:bookmarkEnd w:id="0"/>
      <w:r w:rsidRPr="00CC7F8E">
        <w:rPr>
          <w:rFonts w:ascii="Times New Roman" w:hAnsi="Times New Roman" w:cs="Times New Roman"/>
          <w:b/>
          <w:color w:val="000000" w:themeColor="text1"/>
          <w:sz w:val="24"/>
          <w:szCs w:val="24"/>
        </w:rPr>
        <w:t>Seisukoht Ranna tee 1 ja selle lähiümbruse</w:t>
      </w:r>
      <w:r w:rsidR="00CC7F8E" w:rsidRPr="00CC7F8E">
        <w:rPr>
          <w:rFonts w:ascii="Times New Roman" w:hAnsi="Times New Roman" w:cs="Times New Roman"/>
          <w:b/>
          <w:color w:val="000000" w:themeColor="text1"/>
          <w:sz w:val="24"/>
          <w:szCs w:val="24"/>
        </w:rPr>
        <w:t xml:space="preserve"> detailplaneeringule</w:t>
      </w:r>
    </w:p>
    <w:p w:rsidR="00F43048" w:rsidRPr="00CC7F8E" w:rsidRDefault="00CC7F8E" w:rsidP="00F43048">
      <w:pPr>
        <w:tabs>
          <w:tab w:val="left" w:pos="567"/>
        </w:tabs>
        <w:jc w:val="center"/>
        <w:rPr>
          <w:rFonts w:ascii="Times New Roman" w:hAnsi="Times New Roman" w:cs="Times New Roman"/>
          <w:i/>
          <w:color w:val="000000" w:themeColor="text1"/>
          <w:sz w:val="20"/>
          <w:szCs w:val="20"/>
        </w:rPr>
      </w:pPr>
      <w:r w:rsidRPr="00CC7F8E">
        <w:rPr>
          <w:rFonts w:ascii="Times New Roman" w:hAnsi="Times New Roman" w:cs="Times New Roman"/>
          <w:i/>
          <w:color w:val="000000" w:themeColor="text1"/>
          <w:sz w:val="20"/>
          <w:szCs w:val="20"/>
        </w:rPr>
        <w:t xml:space="preserve">(seisukoht on antud detailplaneeringu materjalidele seisuga 13.03.2019, sh põhijoonis 15.02.2019 (töö 15151) ning eelprojekti tehnovõrkude plaan 22.10.2018 (töö nr 1824) . </w:t>
      </w:r>
      <w:r w:rsidR="00DE366E">
        <w:rPr>
          <w:rFonts w:ascii="Times New Roman" w:hAnsi="Times New Roman" w:cs="Times New Roman"/>
          <w:i/>
          <w:color w:val="000000" w:themeColor="text1"/>
          <w:sz w:val="20"/>
          <w:szCs w:val="20"/>
        </w:rPr>
        <w:t xml:space="preserve">Samuti on seisukoha aluseks teised asjassepuutuvad materjalid nagu KSH, teaduslikud allikad jms. </w:t>
      </w:r>
      <w:r w:rsidR="005A4E9A" w:rsidRPr="00CC7F8E">
        <w:rPr>
          <w:rFonts w:ascii="Times New Roman" w:hAnsi="Times New Roman" w:cs="Times New Roman"/>
          <w:i/>
          <w:color w:val="000000" w:themeColor="text1"/>
          <w:sz w:val="20"/>
          <w:szCs w:val="20"/>
        </w:rPr>
        <w:t xml:space="preserve">  </w:t>
      </w:r>
      <w:r w:rsidR="00F43048" w:rsidRPr="00CC7F8E">
        <w:rPr>
          <w:rFonts w:ascii="Times New Roman" w:hAnsi="Times New Roman" w:cs="Times New Roman"/>
          <w:i/>
          <w:color w:val="000000" w:themeColor="text1"/>
          <w:sz w:val="20"/>
          <w:szCs w:val="20"/>
        </w:rPr>
        <w:t xml:space="preserve">       </w:t>
      </w:r>
      <w:r w:rsidR="005A4E9A" w:rsidRPr="00CC7F8E">
        <w:rPr>
          <w:rFonts w:ascii="Times New Roman" w:hAnsi="Times New Roman" w:cs="Times New Roman"/>
          <w:i/>
          <w:color w:val="000000" w:themeColor="text1"/>
          <w:sz w:val="20"/>
          <w:szCs w:val="20"/>
        </w:rPr>
        <w:t xml:space="preserve">                                                                                                                                 </w:t>
      </w:r>
      <w:r w:rsidR="00F43048" w:rsidRPr="00CC7F8E">
        <w:rPr>
          <w:rFonts w:ascii="Times New Roman" w:hAnsi="Times New Roman" w:cs="Times New Roman"/>
          <w:i/>
          <w:color w:val="000000" w:themeColor="text1"/>
          <w:sz w:val="20"/>
          <w:szCs w:val="20"/>
        </w:rPr>
        <w:t xml:space="preserve"> </w:t>
      </w:r>
    </w:p>
    <w:p w:rsidR="005A4E9A" w:rsidRDefault="00F43048" w:rsidP="00F43048">
      <w:pPr>
        <w:tabs>
          <w:tab w:val="left" w:pos="567"/>
        </w:tabs>
        <w:jc w:val="center"/>
        <w:rPr>
          <w:rFonts w:ascii="Times New Roman" w:hAnsi="Times New Roman" w:cs="Times New Roman"/>
        </w:rPr>
      </w:pPr>
      <w:r w:rsidRPr="00CC7F8E">
        <w:rPr>
          <w:rFonts w:ascii="Times New Roman" w:hAnsi="Times New Roman" w:cs="Times New Roman"/>
        </w:rPr>
        <w:t xml:space="preserve">                                                                                                                               </w:t>
      </w:r>
      <w:r w:rsidR="00EE399F" w:rsidRPr="00CC7F8E">
        <w:rPr>
          <w:rFonts w:ascii="Times New Roman" w:hAnsi="Times New Roman" w:cs="Times New Roman"/>
        </w:rPr>
        <w:t xml:space="preserve">          </w:t>
      </w:r>
      <w:r w:rsidR="001D1A89" w:rsidRPr="00CC7F8E">
        <w:rPr>
          <w:rFonts w:ascii="Times New Roman" w:hAnsi="Times New Roman" w:cs="Times New Roman"/>
        </w:rPr>
        <w:t xml:space="preserve"> </w:t>
      </w:r>
      <w:r w:rsidR="00EE399F" w:rsidRPr="00CC7F8E">
        <w:rPr>
          <w:rFonts w:ascii="Times New Roman" w:hAnsi="Times New Roman" w:cs="Times New Roman"/>
        </w:rPr>
        <w:t xml:space="preserve">   </w:t>
      </w:r>
      <w:r w:rsidR="009215F1" w:rsidRPr="00CC7F8E">
        <w:rPr>
          <w:rFonts w:ascii="Times New Roman" w:hAnsi="Times New Roman" w:cs="Times New Roman"/>
        </w:rPr>
        <w:t xml:space="preserve">    </w:t>
      </w:r>
      <w:r w:rsidR="00EE399F" w:rsidRPr="00CC7F8E">
        <w:rPr>
          <w:rFonts w:ascii="Times New Roman" w:hAnsi="Times New Roman" w:cs="Times New Roman"/>
        </w:rPr>
        <w:t xml:space="preserve"> </w:t>
      </w:r>
      <w:r w:rsidR="006B4AFD">
        <w:rPr>
          <w:rFonts w:ascii="Times New Roman" w:hAnsi="Times New Roman" w:cs="Times New Roman"/>
        </w:rPr>
        <w:t>6</w:t>
      </w:r>
      <w:r w:rsidR="005A4E9A" w:rsidRPr="00CC7F8E">
        <w:rPr>
          <w:rFonts w:ascii="Times New Roman" w:hAnsi="Times New Roman" w:cs="Times New Roman"/>
        </w:rPr>
        <w:t>.</w:t>
      </w:r>
      <w:r w:rsidR="006B4AFD">
        <w:rPr>
          <w:rFonts w:ascii="Times New Roman" w:hAnsi="Times New Roman" w:cs="Times New Roman"/>
        </w:rPr>
        <w:t xml:space="preserve">mai </w:t>
      </w:r>
      <w:r w:rsidR="005A4E9A" w:rsidRPr="00CC7F8E">
        <w:rPr>
          <w:rFonts w:ascii="Times New Roman" w:hAnsi="Times New Roman" w:cs="Times New Roman"/>
        </w:rPr>
        <w:t>201</w:t>
      </w:r>
      <w:r w:rsidR="00CC7F8E">
        <w:rPr>
          <w:rFonts w:ascii="Times New Roman" w:hAnsi="Times New Roman" w:cs="Times New Roman"/>
        </w:rPr>
        <w:t>9</w:t>
      </w:r>
    </w:p>
    <w:p w:rsidR="006B4AFD" w:rsidRDefault="006B4AFD" w:rsidP="00F43048">
      <w:pPr>
        <w:tabs>
          <w:tab w:val="left" w:pos="567"/>
        </w:tabs>
        <w:jc w:val="center"/>
        <w:rPr>
          <w:rFonts w:ascii="Times New Roman" w:hAnsi="Times New Roman" w:cs="Times New Roman"/>
        </w:rPr>
      </w:pPr>
    </w:p>
    <w:p w:rsidR="006B4AFD" w:rsidRPr="00CC7F8E" w:rsidRDefault="006B4AFD" w:rsidP="00F43048">
      <w:pPr>
        <w:tabs>
          <w:tab w:val="left" w:pos="567"/>
        </w:tabs>
        <w:jc w:val="center"/>
        <w:rPr>
          <w:rFonts w:ascii="Times New Roman" w:hAnsi="Times New Roman" w:cs="Times New Roman"/>
        </w:rPr>
      </w:pPr>
    </w:p>
    <w:p w:rsidR="0002213E" w:rsidRPr="00CC7F8E" w:rsidRDefault="00DE366E" w:rsidP="0035459E">
      <w:pPr>
        <w:jc w:val="both"/>
        <w:rPr>
          <w:rFonts w:ascii="Times New Roman" w:hAnsi="Times New Roman" w:cs="Times New Roman"/>
        </w:rPr>
      </w:pPr>
      <w:r w:rsidRPr="00DE366E">
        <w:rPr>
          <w:rFonts w:ascii="Times New Roman" w:hAnsi="Times New Roman" w:cs="Times New Roman"/>
          <w:b/>
        </w:rPr>
        <w:t>Tallinna lahe veeseisund on kesine.</w:t>
      </w:r>
      <w:r>
        <w:rPr>
          <w:rFonts w:ascii="Times New Roman" w:hAnsi="Times New Roman" w:cs="Times New Roman"/>
        </w:rPr>
        <w:t xml:space="preserve"> </w:t>
      </w:r>
      <w:r w:rsidR="00F43048" w:rsidRPr="00CC7F8E">
        <w:rPr>
          <w:rFonts w:ascii="Times New Roman" w:hAnsi="Times New Roman" w:cs="Times New Roman"/>
        </w:rPr>
        <w:t>P</w:t>
      </w:r>
      <w:r w:rsidR="005E3614" w:rsidRPr="00CC7F8E">
        <w:rPr>
          <w:rFonts w:ascii="Times New Roman" w:hAnsi="Times New Roman" w:cs="Times New Roman"/>
        </w:rPr>
        <w:t>l</w:t>
      </w:r>
      <w:r w:rsidR="005E4E7A" w:rsidRPr="00CC7F8E">
        <w:rPr>
          <w:rFonts w:ascii="Times New Roman" w:hAnsi="Times New Roman" w:cs="Times New Roman"/>
        </w:rPr>
        <w:t>aneeringuala</w:t>
      </w:r>
      <w:r w:rsidR="005E3614" w:rsidRPr="00CC7F8E">
        <w:rPr>
          <w:rFonts w:ascii="Times New Roman" w:hAnsi="Times New Roman" w:cs="Times New Roman"/>
        </w:rPr>
        <w:t xml:space="preserve"> </w:t>
      </w:r>
      <w:r w:rsidR="005E4E7A" w:rsidRPr="00CC7F8E">
        <w:rPr>
          <w:rFonts w:ascii="Times New Roman" w:hAnsi="Times New Roman" w:cs="Times New Roman"/>
        </w:rPr>
        <w:t>merevee</w:t>
      </w:r>
      <w:r w:rsidR="001A0833" w:rsidRPr="00CC7F8E">
        <w:rPr>
          <w:rFonts w:ascii="Times New Roman" w:hAnsi="Times New Roman" w:cs="Times New Roman"/>
        </w:rPr>
        <w:t xml:space="preserve"> seisundit peetakse halvaks </w:t>
      </w:r>
      <w:r w:rsidR="00894C6C" w:rsidRPr="00894C6C">
        <w:rPr>
          <w:rFonts w:ascii="Times New Roman" w:hAnsi="Times New Roman" w:cs="Times New Roman"/>
        </w:rPr>
        <w:t xml:space="preserve">eeskätt </w:t>
      </w:r>
      <w:r w:rsidR="00894C6C" w:rsidRPr="00DD7A71">
        <w:rPr>
          <w:rFonts w:ascii="Times New Roman" w:hAnsi="Times New Roman" w:cs="Times New Roman"/>
        </w:rPr>
        <w:t>kõrge eutroofsuse</w:t>
      </w:r>
      <w:r w:rsidR="00894C6C">
        <w:rPr>
          <w:rFonts w:ascii="Times New Roman" w:hAnsi="Times New Roman" w:cs="Times New Roman"/>
        </w:rPr>
        <w:t xml:space="preserve"> </w:t>
      </w:r>
      <w:r w:rsidR="00894C6C" w:rsidRPr="00DD7A71">
        <w:rPr>
          <w:rFonts w:ascii="Times New Roman" w:hAnsi="Times New Roman" w:cs="Times New Roman"/>
        </w:rPr>
        <w:t>ja sellega kaasneva orgaanika lagunemisest tingitud</w:t>
      </w:r>
      <w:r w:rsidR="001A0833" w:rsidRPr="00CC7F8E">
        <w:rPr>
          <w:rFonts w:ascii="Times New Roman" w:hAnsi="Times New Roman" w:cs="Times New Roman"/>
        </w:rPr>
        <w:t xml:space="preserve"> haisu tõttu. Tallinna lahe keskkonnaseisund</w:t>
      </w:r>
      <w:r w:rsidR="00D6655A" w:rsidRPr="00CC7F8E">
        <w:rPr>
          <w:rFonts w:ascii="Times New Roman" w:hAnsi="Times New Roman" w:cs="Times New Roman"/>
        </w:rPr>
        <w:t xml:space="preserve">it on varasemalt hinnatud </w:t>
      </w:r>
      <w:r w:rsidR="001A0833" w:rsidRPr="00CC7F8E">
        <w:rPr>
          <w:rFonts w:ascii="Times New Roman" w:hAnsi="Times New Roman" w:cs="Times New Roman"/>
        </w:rPr>
        <w:t xml:space="preserve">reostunuks, </w:t>
      </w:r>
      <w:r w:rsidR="00D6655A" w:rsidRPr="00CC7F8E">
        <w:rPr>
          <w:rFonts w:ascii="Times New Roman" w:hAnsi="Times New Roman" w:cs="Times New Roman"/>
        </w:rPr>
        <w:t xml:space="preserve">kuid </w:t>
      </w:r>
      <w:r w:rsidR="00275AAD" w:rsidRPr="00CC7F8E">
        <w:rPr>
          <w:rFonts w:ascii="Times New Roman" w:hAnsi="Times New Roman" w:cs="Times New Roman"/>
        </w:rPr>
        <w:t xml:space="preserve">see </w:t>
      </w:r>
      <w:r w:rsidR="00D6655A" w:rsidRPr="00CC7F8E">
        <w:rPr>
          <w:rFonts w:ascii="Times New Roman" w:hAnsi="Times New Roman" w:cs="Times New Roman"/>
        </w:rPr>
        <w:t xml:space="preserve">on </w:t>
      </w:r>
      <w:r w:rsidR="00B962C0" w:rsidRPr="00CC7F8E">
        <w:rPr>
          <w:rFonts w:ascii="Times New Roman" w:hAnsi="Times New Roman" w:cs="Times New Roman"/>
        </w:rPr>
        <w:t>a</w:t>
      </w:r>
      <w:r w:rsidR="001A0833" w:rsidRPr="00CC7F8E">
        <w:rPr>
          <w:rFonts w:ascii="Times New Roman" w:hAnsi="Times New Roman" w:cs="Times New Roman"/>
        </w:rPr>
        <w:t>lates 2011</w:t>
      </w:r>
      <w:r w:rsidR="00B962C0" w:rsidRPr="00CC7F8E">
        <w:rPr>
          <w:rFonts w:ascii="Times New Roman" w:hAnsi="Times New Roman" w:cs="Times New Roman"/>
        </w:rPr>
        <w:t xml:space="preserve"> </w:t>
      </w:r>
      <w:r w:rsidR="001A0833" w:rsidRPr="00CC7F8E">
        <w:rPr>
          <w:rFonts w:ascii="Times New Roman" w:hAnsi="Times New Roman" w:cs="Times New Roman"/>
        </w:rPr>
        <w:t xml:space="preserve">mõnevõrra paranenud </w:t>
      </w:r>
      <w:r w:rsidR="00DD24A9" w:rsidRPr="00DD24A9">
        <w:rPr>
          <w:rFonts w:ascii="Times New Roman" w:hAnsi="Times New Roman" w:cs="Times New Roman"/>
        </w:rPr>
        <w:t>ning</w:t>
      </w:r>
      <w:r w:rsidR="00894C6C" w:rsidRPr="00DD24A9">
        <w:rPr>
          <w:rFonts w:ascii="Times New Roman" w:hAnsi="Times New Roman" w:cs="Times New Roman"/>
        </w:rPr>
        <w:t xml:space="preserve"> </w:t>
      </w:r>
      <w:r w:rsidR="001A0833" w:rsidRPr="00DD24A9">
        <w:rPr>
          <w:rFonts w:ascii="Times New Roman" w:hAnsi="Times New Roman" w:cs="Times New Roman"/>
        </w:rPr>
        <w:t xml:space="preserve">on </w:t>
      </w:r>
      <w:r w:rsidR="00894C6C" w:rsidRPr="00CC7F8E">
        <w:rPr>
          <w:rFonts w:ascii="Times New Roman" w:hAnsi="Times New Roman" w:cs="Times New Roman"/>
        </w:rPr>
        <w:t xml:space="preserve">vastavalt </w:t>
      </w:r>
      <w:r w:rsidR="001A0833" w:rsidRPr="00CC7F8E">
        <w:rPr>
          <w:rFonts w:ascii="Times New Roman" w:hAnsi="Times New Roman" w:cs="Times New Roman"/>
        </w:rPr>
        <w:t xml:space="preserve">EL VPRD kriteeriumitele </w:t>
      </w:r>
      <w:r w:rsidR="0001108C" w:rsidRPr="00CC7F8E">
        <w:rPr>
          <w:rFonts w:ascii="Times New Roman" w:hAnsi="Times New Roman" w:cs="Times New Roman"/>
        </w:rPr>
        <w:t xml:space="preserve">käesoleval </w:t>
      </w:r>
      <w:r w:rsidR="00894C6C">
        <w:rPr>
          <w:rFonts w:ascii="Times New Roman" w:hAnsi="Times New Roman" w:cs="Times New Roman"/>
        </w:rPr>
        <w:t xml:space="preserve">ajal siiski vaid </w:t>
      </w:r>
      <w:r w:rsidR="001A0833" w:rsidRPr="00CC7F8E">
        <w:rPr>
          <w:rFonts w:ascii="Times New Roman" w:hAnsi="Times New Roman" w:cs="Times New Roman"/>
        </w:rPr>
        <w:t>kesine</w:t>
      </w:r>
      <w:r w:rsidR="00B962C0" w:rsidRPr="00CC7F8E">
        <w:rPr>
          <w:rFonts w:ascii="Times New Roman" w:hAnsi="Times New Roman" w:cs="Times New Roman"/>
        </w:rPr>
        <w:t>.</w:t>
      </w:r>
      <w:r w:rsidR="005E3614" w:rsidRPr="00CC7F8E">
        <w:rPr>
          <w:rFonts w:ascii="Times New Roman" w:hAnsi="Times New Roman" w:cs="Times New Roman"/>
        </w:rPr>
        <w:t xml:space="preserve"> Lääne-Eesti vesikonna veemajanduskava</w:t>
      </w:r>
      <w:r w:rsidR="00D6655A" w:rsidRPr="00CC7F8E">
        <w:rPr>
          <w:rStyle w:val="Allmrkuseviide"/>
          <w:rFonts w:ascii="Times New Roman" w:hAnsi="Times New Roman" w:cs="Times New Roman"/>
        </w:rPr>
        <w:footnoteReference w:id="1"/>
      </w:r>
      <w:r w:rsidR="005E3614" w:rsidRPr="00CC7F8E">
        <w:rPr>
          <w:rFonts w:ascii="Times New Roman" w:hAnsi="Times New Roman" w:cs="Times New Roman"/>
        </w:rPr>
        <w:t xml:space="preserve"> </w:t>
      </w:r>
      <w:r w:rsidR="00D6655A" w:rsidRPr="00CC7F8E">
        <w:rPr>
          <w:rFonts w:ascii="Times New Roman" w:hAnsi="Times New Roman" w:cs="Times New Roman"/>
        </w:rPr>
        <w:t xml:space="preserve">kohaselt </w:t>
      </w:r>
      <w:r w:rsidR="0035459E" w:rsidRPr="00CC7F8E">
        <w:rPr>
          <w:rFonts w:ascii="Times New Roman" w:hAnsi="Times New Roman" w:cs="Times New Roman"/>
        </w:rPr>
        <w:t xml:space="preserve">on </w:t>
      </w:r>
      <w:r w:rsidR="00D6655A" w:rsidRPr="00CC7F8E">
        <w:rPr>
          <w:rFonts w:ascii="Times New Roman" w:hAnsi="Times New Roman" w:cs="Times New Roman"/>
        </w:rPr>
        <w:t xml:space="preserve">planeeringuala </w:t>
      </w:r>
      <w:r w:rsidR="0035459E" w:rsidRPr="00CC7F8E">
        <w:rPr>
          <w:rFonts w:ascii="Times New Roman" w:hAnsi="Times New Roman" w:cs="Times New Roman"/>
        </w:rPr>
        <w:t>rannikuveekogum</w:t>
      </w:r>
      <w:r w:rsidR="001B7405" w:rsidRPr="00CC7F8E">
        <w:rPr>
          <w:rStyle w:val="Allmrkuseviide"/>
          <w:rFonts w:ascii="Times New Roman" w:hAnsi="Times New Roman" w:cs="Times New Roman"/>
        </w:rPr>
        <w:footnoteReference w:id="2"/>
      </w:r>
      <w:r w:rsidR="00EC298F" w:rsidRPr="00CC7F8E">
        <w:rPr>
          <w:rFonts w:ascii="Times New Roman" w:hAnsi="Times New Roman" w:cs="Times New Roman"/>
        </w:rPr>
        <w:t xml:space="preserve"> </w:t>
      </w:r>
      <w:r w:rsidR="00067363" w:rsidRPr="00CC7F8E">
        <w:rPr>
          <w:rFonts w:ascii="Times New Roman" w:hAnsi="Times New Roman" w:cs="Times New Roman"/>
        </w:rPr>
        <w:t xml:space="preserve"> </w:t>
      </w:r>
      <w:r w:rsidR="005E3614" w:rsidRPr="00CC7F8E">
        <w:rPr>
          <w:rFonts w:ascii="Times New Roman" w:hAnsi="Times New Roman" w:cs="Times New Roman"/>
        </w:rPr>
        <w:t>halvas ökoloogilises seisundis ning v</w:t>
      </w:r>
      <w:r w:rsidR="0035459E" w:rsidRPr="00CC7F8E">
        <w:rPr>
          <w:rFonts w:ascii="Times New Roman" w:hAnsi="Times New Roman" w:cs="Times New Roman"/>
        </w:rPr>
        <w:t xml:space="preserve">õrreldes eelmise veemajanduskavaga (2009) on </w:t>
      </w:r>
      <w:r w:rsidR="005E3614" w:rsidRPr="00CC7F8E">
        <w:rPr>
          <w:rFonts w:ascii="Times New Roman" w:hAnsi="Times New Roman" w:cs="Times New Roman"/>
        </w:rPr>
        <w:t xml:space="preserve">selle </w:t>
      </w:r>
      <w:r w:rsidR="0035459E" w:rsidRPr="00CC7F8E">
        <w:rPr>
          <w:rFonts w:ascii="Times New Roman" w:hAnsi="Times New Roman" w:cs="Times New Roman"/>
        </w:rPr>
        <w:t>seisund halvenenud</w:t>
      </w:r>
      <w:r w:rsidR="005E3614" w:rsidRPr="00CC7F8E">
        <w:rPr>
          <w:rFonts w:ascii="Times New Roman" w:hAnsi="Times New Roman" w:cs="Times New Roman"/>
        </w:rPr>
        <w:t xml:space="preserve"> (p</w:t>
      </w:r>
      <w:r w:rsidR="0035459E" w:rsidRPr="00CC7F8E">
        <w:rPr>
          <w:rFonts w:ascii="Times New Roman" w:hAnsi="Times New Roman" w:cs="Times New Roman"/>
        </w:rPr>
        <w:t xml:space="preserve"> </w:t>
      </w:r>
      <w:r w:rsidR="005E3614" w:rsidRPr="00CC7F8E">
        <w:rPr>
          <w:rFonts w:ascii="Times New Roman" w:hAnsi="Times New Roman" w:cs="Times New Roman"/>
        </w:rPr>
        <w:t>2.3.2.3).</w:t>
      </w:r>
      <w:r w:rsidR="00DD64E4" w:rsidRPr="00CC7F8E">
        <w:rPr>
          <w:rFonts w:ascii="Times New Roman" w:hAnsi="Times New Roman" w:cs="Times New Roman"/>
        </w:rPr>
        <w:t xml:space="preserve"> </w:t>
      </w:r>
      <w:r w:rsidR="00067363" w:rsidRPr="00CC7F8E">
        <w:rPr>
          <w:rFonts w:ascii="Times New Roman" w:hAnsi="Times New Roman" w:cs="Times New Roman"/>
        </w:rPr>
        <w:t xml:space="preserve">Vastavalt veemajanduskavale on seatud eesmärgiks järgmise </w:t>
      </w:r>
      <w:r w:rsidR="00DD64E4" w:rsidRPr="00CC7F8E">
        <w:rPr>
          <w:rFonts w:ascii="Times New Roman" w:hAnsi="Times New Roman" w:cs="Times New Roman"/>
        </w:rPr>
        <w:t>veemajandusperioodi lõpuks</w:t>
      </w:r>
      <w:r w:rsidR="00275AAD" w:rsidRPr="00CC7F8E">
        <w:rPr>
          <w:rFonts w:ascii="Times New Roman" w:hAnsi="Times New Roman" w:cs="Times New Roman"/>
        </w:rPr>
        <w:t xml:space="preserve"> (2021) </w:t>
      </w:r>
      <w:r w:rsidR="00067363" w:rsidRPr="00CC7F8E">
        <w:rPr>
          <w:rFonts w:ascii="Times New Roman" w:hAnsi="Times New Roman" w:cs="Times New Roman"/>
        </w:rPr>
        <w:t>saavutada kõnealuse merevee seisundi parem tase.</w:t>
      </w:r>
      <w:r w:rsidR="00421EB6" w:rsidRPr="00CC7F8E">
        <w:t xml:space="preserve"> </w:t>
      </w:r>
      <w:r w:rsidR="00421EB6" w:rsidRPr="00CC7F8E">
        <w:rPr>
          <w:rFonts w:ascii="Times New Roman" w:hAnsi="Times New Roman" w:cs="Times New Roman"/>
        </w:rPr>
        <w:t>Veemajanduskavas olevaid suuniseid tuleb planeerimisel arvestada.</w:t>
      </w:r>
    </w:p>
    <w:p w:rsidR="0002213E" w:rsidRPr="00CC7F8E" w:rsidRDefault="005E3614" w:rsidP="0035459E">
      <w:pPr>
        <w:jc w:val="both"/>
        <w:rPr>
          <w:rFonts w:ascii="Times New Roman" w:hAnsi="Times New Roman" w:cs="Times New Roman"/>
        </w:rPr>
      </w:pPr>
      <w:r w:rsidRPr="00CC7F8E">
        <w:rPr>
          <w:rFonts w:ascii="Times New Roman" w:hAnsi="Times New Roman" w:cs="Times New Roman"/>
          <w:b/>
        </w:rPr>
        <w:t>Oluliseks probleemiks planeeringuala rannikuvees on eutrofeerumine ehk liigtoitelisus.</w:t>
      </w:r>
      <w:r w:rsidR="00EB1D8D" w:rsidRPr="00CC7F8E">
        <w:rPr>
          <w:rStyle w:val="Allmrkuseviide"/>
          <w:rFonts w:ascii="Times New Roman" w:hAnsi="Times New Roman" w:cs="Times New Roman"/>
          <w:b/>
        </w:rPr>
        <w:footnoteReference w:id="3"/>
      </w:r>
      <w:r w:rsidRPr="00CC7F8E">
        <w:rPr>
          <w:rFonts w:ascii="Times New Roman" w:hAnsi="Times New Roman" w:cs="Times New Roman"/>
        </w:rPr>
        <w:t xml:space="preserve"> Eutrofeerumise üheks indikaatoriks on makrovetikate </w:t>
      </w:r>
      <w:r w:rsidR="00DD24A9">
        <w:rPr>
          <w:rFonts w:ascii="Times New Roman" w:hAnsi="Times New Roman" w:cs="Times New Roman"/>
        </w:rPr>
        <w:t xml:space="preserve">ning uusima info kohaselt ka mikrovetikate </w:t>
      </w:r>
      <w:r w:rsidRPr="00CC7F8E">
        <w:rPr>
          <w:rFonts w:ascii="Times New Roman" w:hAnsi="Times New Roman" w:cs="Times New Roman"/>
        </w:rPr>
        <w:t>vohamine,</w:t>
      </w:r>
      <w:r w:rsidR="00EB1D8D" w:rsidRPr="00CC7F8E">
        <w:rPr>
          <w:rFonts w:ascii="Times New Roman" w:hAnsi="Times New Roman" w:cs="Times New Roman"/>
        </w:rPr>
        <w:t xml:space="preserve"> </w:t>
      </w:r>
      <w:r w:rsidRPr="00CC7F8E">
        <w:rPr>
          <w:rFonts w:ascii="Times New Roman" w:hAnsi="Times New Roman" w:cs="Times New Roman"/>
        </w:rPr>
        <w:t xml:space="preserve">mis </w:t>
      </w:r>
      <w:r w:rsidR="00DD24A9" w:rsidRPr="00DD7A71">
        <w:rPr>
          <w:rFonts w:ascii="Times New Roman" w:hAnsi="Times New Roman" w:cs="Times New Roman"/>
        </w:rPr>
        <w:t xml:space="preserve">madalas vees ja </w:t>
      </w:r>
      <w:r w:rsidR="00DD24A9">
        <w:rPr>
          <w:rFonts w:ascii="Times New Roman" w:hAnsi="Times New Roman" w:cs="Times New Roman"/>
        </w:rPr>
        <w:t>randa uhutuna</w:t>
      </w:r>
      <w:r w:rsidRPr="00CC7F8E">
        <w:rPr>
          <w:rFonts w:ascii="Times New Roman" w:hAnsi="Times New Roman" w:cs="Times New Roman"/>
        </w:rPr>
        <w:t xml:space="preserve"> lagunemisprotsesside käigus tekitavad</w:t>
      </w:r>
      <w:r w:rsidR="00AB76B3" w:rsidRPr="00CC7F8E">
        <w:rPr>
          <w:rFonts w:ascii="Times New Roman" w:hAnsi="Times New Roman" w:cs="Times New Roman"/>
        </w:rPr>
        <w:t xml:space="preserve"> ebameeldivat lõhna ja vaatepilt</w:t>
      </w:r>
      <w:r w:rsidRPr="00CC7F8E">
        <w:rPr>
          <w:rFonts w:ascii="Times New Roman" w:hAnsi="Times New Roman" w:cs="Times New Roman"/>
        </w:rPr>
        <w:t>i.</w:t>
      </w:r>
      <w:r w:rsidR="00EB1D8D" w:rsidRPr="00CC7F8E">
        <w:rPr>
          <w:rFonts w:ascii="Times New Roman" w:hAnsi="Times New Roman" w:cs="Times New Roman"/>
        </w:rPr>
        <w:t xml:space="preserve"> H</w:t>
      </w:r>
      <w:r w:rsidR="00FF1117" w:rsidRPr="00CC7F8E">
        <w:rPr>
          <w:rFonts w:ascii="Times New Roman" w:hAnsi="Times New Roman" w:cs="Times New Roman"/>
        </w:rPr>
        <w:t xml:space="preserve">aisu tekkimise </w:t>
      </w:r>
      <w:r w:rsidR="00DD24A9" w:rsidRPr="00DD7A71">
        <w:rPr>
          <w:rFonts w:ascii="Times New Roman" w:hAnsi="Times New Roman" w:cs="Times New Roman"/>
        </w:rPr>
        <w:t xml:space="preserve">leevendamiseks </w:t>
      </w:r>
      <w:r w:rsidR="00FF1117" w:rsidRPr="00CC7F8E">
        <w:rPr>
          <w:rFonts w:ascii="Times New Roman" w:hAnsi="Times New Roman" w:cs="Times New Roman"/>
        </w:rPr>
        <w:t xml:space="preserve">on vaja tagada rannalähedase vee aereeritus lainete poolt ehk lainetuse jõudmine randa. Tallinna lahe rannarajatiste </w:t>
      </w:r>
      <w:r w:rsidR="00EB1D8D" w:rsidRPr="00CC7F8E">
        <w:rPr>
          <w:rFonts w:ascii="Times New Roman" w:hAnsi="Times New Roman" w:cs="Times New Roman"/>
        </w:rPr>
        <w:t xml:space="preserve">kavandamisel </w:t>
      </w:r>
      <w:r w:rsidR="00FF1117" w:rsidRPr="00CC7F8E">
        <w:rPr>
          <w:rFonts w:ascii="Times New Roman" w:hAnsi="Times New Roman" w:cs="Times New Roman"/>
        </w:rPr>
        <w:t xml:space="preserve">tuleks </w:t>
      </w:r>
      <w:r w:rsidR="00AB76B3" w:rsidRPr="00CC7F8E">
        <w:rPr>
          <w:rFonts w:ascii="Times New Roman" w:hAnsi="Times New Roman" w:cs="Times New Roman"/>
        </w:rPr>
        <w:t xml:space="preserve">seetõttu </w:t>
      </w:r>
      <w:r w:rsidR="00FF1117" w:rsidRPr="00CC7F8E">
        <w:rPr>
          <w:rFonts w:ascii="Times New Roman" w:hAnsi="Times New Roman" w:cs="Times New Roman"/>
        </w:rPr>
        <w:t xml:space="preserve">välistada tuulevaikseid lahesoppe ja valdavate tuulte suhtes varju jäävaid rannajoone lõike, kus on </w:t>
      </w:r>
      <w:r w:rsidR="00DD24A9" w:rsidRPr="00DD7A71">
        <w:rPr>
          <w:rFonts w:ascii="Times New Roman" w:hAnsi="Times New Roman" w:cs="Times New Roman"/>
        </w:rPr>
        <w:t>soodsad</w:t>
      </w:r>
      <w:r w:rsidR="00DD24A9">
        <w:rPr>
          <w:rFonts w:ascii="Times New Roman" w:hAnsi="Times New Roman" w:cs="Times New Roman"/>
        </w:rPr>
        <w:t xml:space="preserve"> </w:t>
      </w:r>
      <w:r w:rsidR="00FF1117" w:rsidRPr="00CC7F8E">
        <w:rPr>
          <w:rFonts w:ascii="Times New Roman" w:hAnsi="Times New Roman" w:cs="Times New Roman"/>
        </w:rPr>
        <w:t xml:space="preserve">tingimused </w:t>
      </w:r>
      <w:r w:rsidR="00DD24A9" w:rsidRPr="00DD7A71">
        <w:rPr>
          <w:rFonts w:ascii="Times New Roman" w:hAnsi="Times New Roman" w:cs="Times New Roman"/>
        </w:rPr>
        <w:t>nii</w:t>
      </w:r>
      <w:r w:rsidR="00DD24A9">
        <w:rPr>
          <w:rFonts w:ascii="Times New Roman" w:hAnsi="Times New Roman" w:cs="Times New Roman"/>
        </w:rPr>
        <w:t xml:space="preserve"> </w:t>
      </w:r>
      <w:r w:rsidR="00FF1117" w:rsidRPr="00CC7F8E">
        <w:rPr>
          <w:rFonts w:ascii="Times New Roman" w:hAnsi="Times New Roman" w:cs="Times New Roman"/>
        </w:rPr>
        <w:t xml:space="preserve">vetikate </w:t>
      </w:r>
      <w:r w:rsidR="00DD24A9" w:rsidRPr="00DD7A71">
        <w:rPr>
          <w:rFonts w:ascii="Times New Roman" w:hAnsi="Times New Roman" w:cs="Times New Roman"/>
        </w:rPr>
        <w:t xml:space="preserve">kasvuks kui ka </w:t>
      </w:r>
      <w:r w:rsidR="00FF1117" w:rsidRPr="00CC7F8E">
        <w:rPr>
          <w:rFonts w:ascii="Times New Roman" w:hAnsi="Times New Roman" w:cs="Times New Roman"/>
        </w:rPr>
        <w:t>kuhjumiseks ja anaeroobseks lagunemiseks (haisu tekkeks).</w:t>
      </w:r>
      <w:r w:rsidR="00EC298F" w:rsidRPr="00CC7F8E">
        <w:rPr>
          <w:rFonts w:ascii="Times New Roman" w:hAnsi="Times New Roman" w:cs="Times New Roman"/>
        </w:rPr>
        <w:t xml:space="preserve"> Tallinna lahe seisundi hindamiseks </w:t>
      </w:r>
      <w:r w:rsidR="00EB1D8D" w:rsidRPr="00CC7F8E">
        <w:rPr>
          <w:rFonts w:ascii="Times New Roman" w:hAnsi="Times New Roman" w:cs="Times New Roman"/>
        </w:rPr>
        <w:t xml:space="preserve">on </w:t>
      </w:r>
      <w:r w:rsidR="00EC298F" w:rsidRPr="00CC7F8E">
        <w:rPr>
          <w:rFonts w:ascii="Times New Roman" w:hAnsi="Times New Roman" w:cs="Times New Roman"/>
        </w:rPr>
        <w:t xml:space="preserve">teostatud viimastel aastatel kolm uurimisprojekti, mille põhjal </w:t>
      </w:r>
      <w:r w:rsidR="00EC298F" w:rsidRPr="00DE366E">
        <w:rPr>
          <w:rFonts w:ascii="Times New Roman" w:hAnsi="Times New Roman" w:cs="Times New Roman"/>
          <w:u w:val="single"/>
        </w:rPr>
        <w:t>soovitatakse lahe keskkonnaseisundi parandamiseks muuhulgas taastada järk-järgult looduslik rannajoon ja kalda looduslikkus.</w:t>
      </w:r>
      <w:r w:rsidR="00060F4A" w:rsidRPr="00CC7F8E">
        <w:rPr>
          <w:rFonts w:ascii="Times New Roman" w:hAnsi="Times New Roman" w:cs="Times New Roman"/>
        </w:rPr>
        <w:t xml:space="preserve"> </w:t>
      </w:r>
      <w:r w:rsidR="005A4E9A" w:rsidRPr="00CC7F8E">
        <w:rPr>
          <w:rFonts w:ascii="Times New Roman" w:hAnsi="Times New Roman" w:cs="Times New Roman"/>
        </w:rPr>
        <w:t xml:space="preserve">Lisaks on oluline viia </w:t>
      </w:r>
      <w:r w:rsidR="00FF1117" w:rsidRPr="00CC7F8E">
        <w:rPr>
          <w:rFonts w:ascii="Times New Roman" w:hAnsi="Times New Roman" w:cs="Times New Roman"/>
        </w:rPr>
        <w:t>miinimumini merre kanduv reostus (toitained</w:t>
      </w:r>
      <w:r w:rsidR="00AB76B3" w:rsidRPr="00CC7F8E">
        <w:rPr>
          <w:rFonts w:ascii="Times New Roman" w:hAnsi="Times New Roman" w:cs="Times New Roman"/>
        </w:rPr>
        <w:t xml:space="preserve">, kemikaalid, naftaproduktid </w:t>
      </w:r>
      <w:r w:rsidR="00FF1117" w:rsidRPr="00CC7F8E">
        <w:rPr>
          <w:rFonts w:ascii="Times New Roman" w:hAnsi="Times New Roman" w:cs="Times New Roman"/>
        </w:rPr>
        <w:t>jms.)</w:t>
      </w:r>
      <w:r w:rsidR="00AB76B3" w:rsidRPr="00CC7F8E">
        <w:rPr>
          <w:rFonts w:ascii="Times New Roman" w:hAnsi="Times New Roman" w:cs="Times New Roman"/>
        </w:rPr>
        <w:t xml:space="preserve"> ning</w:t>
      </w:r>
      <w:r w:rsidR="005A4E9A" w:rsidRPr="00CC7F8E">
        <w:rPr>
          <w:rFonts w:ascii="Times New Roman" w:hAnsi="Times New Roman" w:cs="Times New Roman"/>
        </w:rPr>
        <w:t xml:space="preserve"> rakendada meetmeid, mis välistaksid prahi</w:t>
      </w:r>
      <w:r w:rsidR="00DD24A9">
        <w:rPr>
          <w:rFonts w:ascii="Times New Roman" w:hAnsi="Times New Roman" w:cs="Times New Roman"/>
        </w:rPr>
        <w:t xml:space="preserve">, </w:t>
      </w:r>
      <w:r w:rsidR="00DD24A9" w:rsidRPr="00DD7A71">
        <w:rPr>
          <w:rFonts w:ascii="Times New Roman" w:hAnsi="Times New Roman" w:cs="Times New Roman"/>
        </w:rPr>
        <w:t>eelpuhastamata sademevete</w:t>
      </w:r>
      <w:r w:rsidR="005A4E9A" w:rsidRPr="00DD7A71">
        <w:rPr>
          <w:rFonts w:ascii="Times New Roman" w:hAnsi="Times New Roman" w:cs="Times New Roman"/>
        </w:rPr>
        <w:t xml:space="preserve"> </w:t>
      </w:r>
      <w:r w:rsidR="005A4E9A" w:rsidRPr="00CC7F8E">
        <w:rPr>
          <w:rFonts w:ascii="Times New Roman" w:hAnsi="Times New Roman" w:cs="Times New Roman"/>
        </w:rPr>
        <w:t>ja reovete merre sattumist/suunamist.</w:t>
      </w:r>
    </w:p>
    <w:p w:rsidR="00DD7A71" w:rsidRDefault="00DD7A71" w:rsidP="005A5994">
      <w:pPr>
        <w:jc w:val="both"/>
        <w:rPr>
          <w:rFonts w:ascii="Times New Roman" w:hAnsi="Times New Roman" w:cs="Times New Roman"/>
          <w:b/>
        </w:rPr>
      </w:pPr>
      <w:r>
        <w:rPr>
          <w:rFonts w:ascii="Times New Roman" w:hAnsi="Times New Roman" w:cs="Times New Roman"/>
          <w:b/>
        </w:rPr>
        <w:t xml:space="preserve">Muuli mahtude suurendamine ja süvendustööd toovad kaasa ohu Pirita ranna veekvaliteedi halvenemisele. </w:t>
      </w:r>
      <w:r w:rsidRPr="006B4AFD">
        <w:rPr>
          <w:rFonts w:ascii="Times New Roman" w:hAnsi="Times New Roman" w:cs="Times New Roman"/>
        </w:rPr>
        <w:t xml:space="preserve">Kavandatud planeeringuga nähakse ette praeguse muuli pikendamine, mis võib kaasa tulla põhjahoovuste tavapärase liikumistee läbilõikamise </w:t>
      </w:r>
      <w:r w:rsidR="006B4AFD" w:rsidRPr="006B4AFD">
        <w:rPr>
          <w:rFonts w:ascii="Times New Roman" w:hAnsi="Times New Roman" w:cs="Times New Roman"/>
        </w:rPr>
        <w:t xml:space="preserve">ja </w:t>
      </w:r>
      <w:r w:rsidR="006B4AFD">
        <w:rPr>
          <w:rFonts w:ascii="Times New Roman" w:hAnsi="Times New Roman" w:cs="Times New Roman"/>
        </w:rPr>
        <w:t xml:space="preserve">praegu toimuva </w:t>
      </w:r>
      <w:r w:rsidRPr="006B4AFD">
        <w:rPr>
          <w:rFonts w:ascii="Times New Roman" w:hAnsi="Times New Roman" w:cs="Times New Roman"/>
        </w:rPr>
        <w:t xml:space="preserve">merevee tsirkulatsiooni </w:t>
      </w:r>
      <w:r w:rsidR="006B4AFD" w:rsidRPr="006B4AFD">
        <w:rPr>
          <w:rFonts w:ascii="Times New Roman" w:hAnsi="Times New Roman" w:cs="Times New Roman"/>
        </w:rPr>
        <w:t xml:space="preserve">häirumise </w:t>
      </w:r>
      <w:r w:rsidRPr="006B4AFD">
        <w:rPr>
          <w:rFonts w:ascii="Times New Roman" w:hAnsi="Times New Roman" w:cs="Times New Roman"/>
        </w:rPr>
        <w:t>Pirita rannal. Sama häiriva mõjuga võivad olla</w:t>
      </w:r>
      <w:r w:rsidR="006B4AFD" w:rsidRPr="006B4AFD">
        <w:rPr>
          <w:rFonts w:ascii="Times New Roman" w:hAnsi="Times New Roman" w:cs="Times New Roman"/>
        </w:rPr>
        <w:t xml:space="preserve"> kavandatud süvendustööd.</w:t>
      </w:r>
      <w:r w:rsidR="006B4AFD">
        <w:rPr>
          <w:rFonts w:ascii="Times New Roman" w:hAnsi="Times New Roman" w:cs="Times New Roman"/>
          <w:b/>
        </w:rPr>
        <w:t xml:space="preserve"> </w:t>
      </w:r>
      <w:r>
        <w:rPr>
          <w:rFonts w:ascii="Times New Roman" w:hAnsi="Times New Roman" w:cs="Times New Roman"/>
          <w:b/>
        </w:rPr>
        <w:t xml:space="preserve"> </w:t>
      </w:r>
    </w:p>
    <w:p w:rsidR="004F7CD8" w:rsidRDefault="004F7CD8" w:rsidP="005A5994">
      <w:pPr>
        <w:jc w:val="both"/>
        <w:rPr>
          <w:rFonts w:ascii="Times New Roman" w:hAnsi="Times New Roman" w:cs="Times New Roman"/>
        </w:rPr>
      </w:pPr>
      <w:r w:rsidRPr="004F7CD8">
        <w:rPr>
          <w:rFonts w:ascii="Times New Roman" w:hAnsi="Times New Roman" w:cs="Times New Roman"/>
          <w:b/>
        </w:rPr>
        <w:t>Kavandatav sadamarajatis toob kindlasti kaasa vetikateprobleemi süvenemise.</w:t>
      </w:r>
      <w:r>
        <w:rPr>
          <w:rFonts w:ascii="Times New Roman" w:hAnsi="Times New Roman" w:cs="Times New Roman"/>
        </w:rPr>
        <w:t xml:space="preserve"> </w:t>
      </w:r>
      <w:r w:rsidR="005A4E9A" w:rsidRPr="00CC7F8E">
        <w:rPr>
          <w:rFonts w:ascii="Times New Roman" w:hAnsi="Times New Roman" w:cs="Times New Roman"/>
        </w:rPr>
        <w:t xml:space="preserve">Kokkuvõtvalt tuleb tõdeda, et iga vette tekitatav </w:t>
      </w:r>
      <w:r w:rsidR="00AB76B3" w:rsidRPr="00CC7F8E">
        <w:rPr>
          <w:rFonts w:ascii="Times New Roman" w:hAnsi="Times New Roman" w:cs="Times New Roman"/>
        </w:rPr>
        <w:t xml:space="preserve">tõke </w:t>
      </w:r>
      <w:r w:rsidR="005A4E9A" w:rsidRPr="00CC7F8E">
        <w:rPr>
          <w:rFonts w:ascii="Times New Roman" w:hAnsi="Times New Roman" w:cs="Times New Roman"/>
        </w:rPr>
        <w:t xml:space="preserve">vee ja lainete vabale liikumisele </w:t>
      </w:r>
      <w:r w:rsidR="00DD24A9">
        <w:rPr>
          <w:rFonts w:ascii="Times New Roman" w:hAnsi="Times New Roman" w:cs="Times New Roman"/>
        </w:rPr>
        <w:t xml:space="preserve">takistab </w:t>
      </w:r>
      <w:r w:rsidR="00DD24A9" w:rsidRPr="00DD7A71">
        <w:rPr>
          <w:rFonts w:ascii="Times New Roman" w:hAnsi="Times New Roman" w:cs="Times New Roman"/>
        </w:rPr>
        <w:t>vee segunemist (aereeritust)</w:t>
      </w:r>
      <w:r w:rsidR="00737814">
        <w:rPr>
          <w:rFonts w:ascii="Times New Roman" w:hAnsi="Times New Roman" w:cs="Times New Roman"/>
        </w:rPr>
        <w:t xml:space="preserve">, </w:t>
      </w:r>
      <w:r w:rsidR="005A4E9A" w:rsidRPr="00CC7F8E">
        <w:rPr>
          <w:rFonts w:ascii="Times New Roman" w:hAnsi="Times New Roman" w:cs="Times New Roman"/>
        </w:rPr>
        <w:t>loob</w:t>
      </w:r>
      <w:r w:rsidR="00F32A08" w:rsidRPr="00CC7F8E">
        <w:rPr>
          <w:rFonts w:ascii="Times New Roman" w:hAnsi="Times New Roman" w:cs="Times New Roman"/>
        </w:rPr>
        <w:t xml:space="preserve"> </w:t>
      </w:r>
      <w:r w:rsidR="005A4E9A" w:rsidRPr="00CC7F8E">
        <w:rPr>
          <w:rFonts w:ascii="Times New Roman" w:hAnsi="Times New Roman" w:cs="Times New Roman"/>
        </w:rPr>
        <w:t xml:space="preserve">soodsad tingimused vetikate vohamiseks ning </w:t>
      </w:r>
      <w:r w:rsidR="00AB76B3" w:rsidRPr="00CC7F8E">
        <w:rPr>
          <w:rFonts w:ascii="Times New Roman" w:hAnsi="Times New Roman" w:cs="Times New Roman"/>
        </w:rPr>
        <w:t>kuhjumiseks</w:t>
      </w:r>
      <w:r w:rsidR="00737814">
        <w:rPr>
          <w:rFonts w:ascii="Times New Roman" w:hAnsi="Times New Roman" w:cs="Times New Roman"/>
        </w:rPr>
        <w:t xml:space="preserve">. </w:t>
      </w:r>
      <w:r>
        <w:rPr>
          <w:rFonts w:ascii="Times New Roman" w:hAnsi="Times New Roman" w:cs="Times New Roman"/>
        </w:rPr>
        <w:t xml:space="preserve">Samuti on väga tõenäoline, et kavandatud minimaalse tsirkulatsiooniga sadama akvatooriumi tekib täiendav vetikate roiskumis- ja haisuala. </w:t>
      </w:r>
      <w:r w:rsidR="00AB76B3" w:rsidRPr="00CC7F8E">
        <w:rPr>
          <w:rFonts w:ascii="Times New Roman" w:hAnsi="Times New Roman" w:cs="Times New Roman"/>
        </w:rPr>
        <w:t xml:space="preserve"> </w:t>
      </w:r>
    </w:p>
    <w:p w:rsidR="00B14A89" w:rsidRPr="00CC7F8E" w:rsidRDefault="004F7CD8" w:rsidP="005A5994">
      <w:pPr>
        <w:jc w:val="both"/>
        <w:rPr>
          <w:rFonts w:ascii="Times New Roman" w:hAnsi="Times New Roman" w:cs="Times New Roman"/>
        </w:rPr>
      </w:pPr>
      <w:r w:rsidRPr="004F7CD8">
        <w:rPr>
          <w:rFonts w:ascii="Times New Roman" w:hAnsi="Times New Roman" w:cs="Times New Roman"/>
          <w:b/>
        </w:rPr>
        <w:t>Valdavad laine ja hoovustesuunad kannavad vetikareostus</w:t>
      </w:r>
      <w:r>
        <w:rPr>
          <w:rFonts w:ascii="Times New Roman" w:hAnsi="Times New Roman" w:cs="Times New Roman"/>
          <w:b/>
        </w:rPr>
        <w:t>e</w:t>
      </w:r>
      <w:r w:rsidRPr="004F7CD8">
        <w:rPr>
          <w:rFonts w:ascii="Times New Roman" w:hAnsi="Times New Roman" w:cs="Times New Roman"/>
          <w:b/>
        </w:rPr>
        <w:t xml:space="preserve"> Pirita supelrannale.</w:t>
      </w:r>
      <w:r>
        <w:rPr>
          <w:rFonts w:ascii="Times New Roman" w:hAnsi="Times New Roman" w:cs="Times New Roman"/>
        </w:rPr>
        <w:t xml:space="preserve"> Valdavad laine- ja hoovustesuunad on planeeringualal suunaga Pirita supelranna poole (H. Tõnisson, T. Soomere jt) </w:t>
      </w:r>
      <w:r w:rsidR="00AB76B3" w:rsidRPr="00CC7F8E">
        <w:rPr>
          <w:rFonts w:ascii="Times New Roman" w:hAnsi="Times New Roman" w:cs="Times New Roman"/>
        </w:rPr>
        <w:t xml:space="preserve">Seega </w:t>
      </w:r>
      <w:r w:rsidR="005A4E9A" w:rsidRPr="00CC7F8E">
        <w:rPr>
          <w:rFonts w:ascii="Times New Roman" w:hAnsi="Times New Roman" w:cs="Times New Roman"/>
        </w:rPr>
        <w:t xml:space="preserve">on tõenäoline, et sadama rajamisega planeeringualale </w:t>
      </w:r>
      <w:r>
        <w:rPr>
          <w:rFonts w:ascii="Times New Roman" w:hAnsi="Times New Roman" w:cs="Times New Roman"/>
        </w:rPr>
        <w:t xml:space="preserve">suureneb </w:t>
      </w:r>
      <w:r w:rsidR="005A4E9A" w:rsidRPr="00CC7F8E">
        <w:rPr>
          <w:rFonts w:ascii="Times New Roman" w:hAnsi="Times New Roman" w:cs="Times New Roman"/>
        </w:rPr>
        <w:t>vetikate</w:t>
      </w:r>
      <w:r w:rsidR="00AB76B3" w:rsidRPr="00CC7F8E">
        <w:rPr>
          <w:rFonts w:ascii="Times New Roman" w:hAnsi="Times New Roman" w:cs="Times New Roman"/>
        </w:rPr>
        <w:t xml:space="preserve"> kuhjumine ning sellele järgnev haisu tekitav roiskumine</w:t>
      </w:r>
      <w:r w:rsidR="005A4E9A" w:rsidRPr="00CC7F8E">
        <w:rPr>
          <w:rFonts w:ascii="Times New Roman" w:hAnsi="Times New Roman" w:cs="Times New Roman"/>
        </w:rPr>
        <w:t xml:space="preserve"> </w:t>
      </w:r>
      <w:r w:rsidR="00AB76B3" w:rsidRPr="00CC7F8E">
        <w:rPr>
          <w:rFonts w:ascii="Times New Roman" w:hAnsi="Times New Roman" w:cs="Times New Roman"/>
        </w:rPr>
        <w:t xml:space="preserve">hakkab laienema </w:t>
      </w:r>
      <w:r w:rsidR="00DE366E">
        <w:rPr>
          <w:rFonts w:ascii="Times New Roman" w:hAnsi="Times New Roman" w:cs="Times New Roman"/>
        </w:rPr>
        <w:t xml:space="preserve">Pirita supelranna suunas. </w:t>
      </w:r>
      <w:r w:rsidR="00C77CF1" w:rsidRPr="00CC7F8E">
        <w:rPr>
          <w:rFonts w:ascii="Times New Roman" w:hAnsi="Times New Roman" w:cs="Times New Roman"/>
        </w:rPr>
        <w:t xml:space="preserve">Planeeritavast sadamast hakkab suplusvette sattuma tahestahtmata ka muid reoaineid, avariilist ja mikrobioloogilist reostust. </w:t>
      </w:r>
      <w:r w:rsidR="00034598" w:rsidRPr="00CC7F8E">
        <w:rPr>
          <w:rFonts w:ascii="Times New Roman" w:hAnsi="Times New Roman" w:cs="Times New Roman"/>
        </w:rPr>
        <w:t>2</w:t>
      </w:r>
      <w:r w:rsidR="00C77CF1" w:rsidRPr="00CC7F8E">
        <w:rPr>
          <w:rFonts w:ascii="Times New Roman" w:hAnsi="Times New Roman" w:cs="Times New Roman"/>
        </w:rPr>
        <w:t>017. a</w:t>
      </w:r>
      <w:r w:rsidR="005A5994" w:rsidRPr="00CC7F8E">
        <w:rPr>
          <w:rFonts w:ascii="Times New Roman" w:hAnsi="Times New Roman" w:cs="Times New Roman"/>
        </w:rPr>
        <w:t xml:space="preserve">astal teostatud Tallinna sadamast </w:t>
      </w:r>
      <w:r w:rsidR="00C77CF1" w:rsidRPr="00CC7F8E">
        <w:rPr>
          <w:rFonts w:ascii="Times New Roman" w:hAnsi="Times New Roman" w:cs="Times New Roman"/>
        </w:rPr>
        <w:t xml:space="preserve">ja Muuga sadamast võetud veeproovides tuvastati vähesel määral nii </w:t>
      </w:r>
      <w:r w:rsidR="00034598" w:rsidRPr="00CC7F8E">
        <w:rPr>
          <w:rFonts w:ascii="Times New Roman" w:hAnsi="Times New Roman" w:cs="Times New Roman"/>
        </w:rPr>
        <w:t>k</w:t>
      </w:r>
      <w:r w:rsidR="00C77CF1" w:rsidRPr="00CC7F8E">
        <w:rPr>
          <w:rFonts w:ascii="Times New Roman" w:hAnsi="Times New Roman" w:cs="Times New Roman"/>
        </w:rPr>
        <w:t xml:space="preserve">olerabakterit </w:t>
      </w:r>
      <w:r w:rsidR="00034598" w:rsidRPr="00CC7F8E">
        <w:rPr>
          <w:i/>
        </w:rPr>
        <w:t>Vibrio cholera</w:t>
      </w:r>
      <w:r w:rsidR="005A5994" w:rsidRPr="00CC7F8E">
        <w:t xml:space="preserve"> (Muuga sadamast) kui ka </w:t>
      </w:r>
      <w:r w:rsidR="00034598" w:rsidRPr="00CC7F8E">
        <w:t xml:space="preserve">verise </w:t>
      </w:r>
      <w:r w:rsidR="00034598" w:rsidRPr="00DD7A71">
        <w:rPr>
          <w:rFonts w:ascii="Times New Roman" w:hAnsi="Times New Roman" w:cs="Times New Roman"/>
        </w:rPr>
        <w:t xml:space="preserve">kõhulahtisuse </w:t>
      </w:r>
      <w:r w:rsidR="00737814" w:rsidRPr="00DD7A71">
        <w:rPr>
          <w:rFonts w:ascii="Times New Roman" w:hAnsi="Times New Roman" w:cs="Times New Roman"/>
        </w:rPr>
        <w:t>(tüüfuse)</w:t>
      </w:r>
      <w:r w:rsidR="00737814">
        <w:t xml:space="preserve"> </w:t>
      </w:r>
      <w:r w:rsidR="00034598" w:rsidRPr="00DD7A71">
        <w:rPr>
          <w:rFonts w:ascii="Times New Roman" w:hAnsi="Times New Roman" w:cs="Times New Roman"/>
        </w:rPr>
        <w:lastRenderedPageBreak/>
        <w:t>põhjustaja</w:t>
      </w:r>
      <w:r w:rsidR="00737814" w:rsidRPr="00DD7A71">
        <w:rPr>
          <w:rFonts w:ascii="Times New Roman" w:hAnsi="Times New Roman" w:cs="Times New Roman"/>
        </w:rPr>
        <w:t>i</w:t>
      </w:r>
      <w:r w:rsidR="00034598" w:rsidRPr="00DD7A71">
        <w:rPr>
          <w:rFonts w:ascii="Times New Roman" w:hAnsi="Times New Roman" w:cs="Times New Roman"/>
        </w:rPr>
        <w:t xml:space="preserve">d </w:t>
      </w:r>
      <w:r w:rsidR="00737814" w:rsidRPr="00DD7A71">
        <w:rPr>
          <w:rFonts w:ascii="Times New Roman" w:hAnsi="Times New Roman" w:cs="Times New Roman"/>
        </w:rPr>
        <w:t>baktereid</w:t>
      </w:r>
      <w:r w:rsidR="00737814">
        <w:t xml:space="preserve"> </w:t>
      </w:r>
      <w:r w:rsidR="00034598" w:rsidRPr="00CC7F8E">
        <w:rPr>
          <w:i/>
        </w:rPr>
        <w:t>Yersinia enterocotica</w:t>
      </w:r>
      <w:r w:rsidR="00034598" w:rsidRPr="00CC7F8E">
        <w:t xml:space="preserve"> ja </w:t>
      </w:r>
      <w:r w:rsidR="00034598" w:rsidRPr="00CC7F8E">
        <w:rPr>
          <w:i/>
        </w:rPr>
        <w:t>Klebsiella dysenteriae</w:t>
      </w:r>
      <w:r w:rsidR="005A5994" w:rsidRPr="00CC7F8E">
        <w:rPr>
          <w:i/>
        </w:rPr>
        <w:t xml:space="preserve"> </w:t>
      </w:r>
      <w:r w:rsidR="005A5994" w:rsidRPr="00CC7F8E">
        <w:t>(Muuga sadamast)</w:t>
      </w:r>
      <w:r w:rsidR="00034598" w:rsidRPr="00CC7F8E">
        <w:t>. Tallinna Vanasadama kruii</w:t>
      </w:r>
      <w:r w:rsidR="005A5994" w:rsidRPr="00CC7F8E">
        <w:t>sikailt võetud veeproovis leiti</w:t>
      </w:r>
      <w:r w:rsidR="00034598" w:rsidRPr="00CC7F8E">
        <w:t xml:space="preserve"> </w:t>
      </w:r>
      <w:r w:rsidR="00034598" w:rsidRPr="00CC7F8E">
        <w:rPr>
          <w:i/>
        </w:rPr>
        <w:t>Yersinia enterocotica</w:t>
      </w:r>
      <w:r w:rsidR="00034598" w:rsidRPr="00CC7F8E">
        <w:t xml:space="preserve"> ning kopsupõletikku tekitav </w:t>
      </w:r>
      <w:r w:rsidR="00034598" w:rsidRPr="00CC7F8E">
        <w:rPr>
          <w:i/>
        </w:rPr>
        <w:t>Klebsiella pneumoniae</w:t>
      </w:r>
      <w:r w:rsidR="00034598" w:rsidRPr="00CC7F8E">
        <w:rPr>
          <w:rStyle w:val="Allmrkuseviide"/>
          <w:rFonts w:ascii="Times New Roman" w:hAnsi="Times New Roman" w:cs="Times New Roman"/>
        </w:rPr>
        <w:footnoteReference w:id="4"/>
      </w:r>
      <w:r w:rsidR="00C77CF1" w:rsidRPr="00CC7F8E">
        <w:rPr>
          <w:rFonts w:ascii="Times New Roman" w:hAnsi="Times New Roman" w:cs="Times New Roman"/>
        </w:rPr>
        <w:t>, mis juhib tähelepanu veesõiduvahendite rollile patogeenide levitajatena (ühest sada</w:t>
      </w:r>
      <w:r w:rsidR="00DE366E">
        <w:rPr>
          <w:rFonts w:ascii="Times New Roman" w:hAnsi="Times New Roman" w:cs="Times New Roman"/>
        </w:rPr>
        <w:t>m</w:t>
      </w:r>
      <w:r w:rsidR="00C77CF1" w:rsidRPr="00CC7F8E">
        <w:rPr>
          <w:rFonts w:ascii="Times New Roman" w:hAnsi="Times New Roman" w:cs="Times New Roman"/>
        </w:rPr>
        <w:t xml:space="preserve">ast teise transportijatena). </w:t>
      </w:r>
    </w:p>
    <w:p w:rsidR="00DD64E4" w:rsidRPr="00CC7F8E" w:rsidRDefault="00DD64E4" w:rsidP="00DD64E4">
      <w:pPr>
        <w:jc w:val="both"/>
        <w:rPr>
          <w:rFonts w:ascii="Times New Roman" w:hAnsi="Times New Roman" w:cs="Times New Roman"/>
          <w:b/>
        </w:rPr>
      </w:pPr>
      <w:r w:rsidRPr="00CC7F8E">
        <w:rPr>
          <w:rFonts w:ascii="Times New Roman" w:hAnsi="Times New Roman" w:cs="Times New Roman"/>
        </w:rPr>
        <w:t>Veeseaduse</w:t>
      </w:r>
      <w:r w:rsidR="00060F4A" w:rsidRPr="00CC7F8E">
        <w:rPr>
          <w:rStyle w:val="Allmrkuseviide"/>
          <w:rFonts w:ascii="Times New Roman" w:hAnsi="Times New Roman" w:cs="Times New Roman"/>
        </w:rPr>
        <w:footnoteReference w:id="5"/>
      </w:r>
      <w:r w:rsidRPr="00CC7F8E">
        <w:rPr>
          <w:rFonts w:ascii="Times New Roman" w:hAnsi="Times New Roman" w:cs="Times New Roman"/>
        </w:rPr>
        <w:t xml:space="preserve"> kohaselt on supelrannad, kuid ka toitainete suhtes tundlikud alad</w:t>
      </w:r>
      <w:r w:rsidR="003310B5" w:rsidRPr="00CC7F8E">
        <w:rPr>
          <w:rFonts w:ascii="Times New Roman" w:hAnsi="Times New Roman" w:cs="Times New Roman"/>
        </w:rPr>
        <w:t>,</w:t>
      </w:r>
      <w:r w:rsidRPr="00CC7F8E">
        <w:rPr>
          <w:rFonts w:ascii="Times New Roman" w:hAnsi="Times New Roman" w:cs="Times New Roman"/>
        </w:rPr>
        <w:t xml:space="preserve"> veealad, kus kehtivad tavapärasest rangemad keskkonnanõuded.</w:t>
      </w:r>
      <w:r w:rsidR="0002213E" w:rsidRPr="00CC7F8E">
        <w:t xml:space="preserve"> </w:t>
      </w:r>
      <w:r w:rsidR="00060F4A" w:rsidRPr="00CC7F8E">
        <w:rPr>
          <w:rFonts w:ascii="Times New Roman" w:hAnsi="Times New Roman" w:cs="Times New Roman"/>
          <w:b/>
        </w:rPr>
        <w:t xml:space="preserve">Olen seisukohal, et kavandatud tegevusega seataks ohtu planeeringuala veekogu hea keskkonna seisundi saavutamine ning kavandatav tegevus toob </w:t>
      </w:r>
      <w:r w:rsidR="005A5994" w:rsidRPr="00CC7F8E">
        <w:rPr>
          <w:rFonts w:ascii="Times New Roman" w:hAnsi="Times New Roman" w:cs="Times New Roman"/>
          <w:b/>
        </w:rPr>
        <w:t xml:space="preserve">suure tõenäosusega </w:t>
      </w:r>
      <w:r w:rsidR="00060F4A" w:rsidRPr="00CC7F8E">
        <w:rPr>
          <w:rFonts w:ascii="Times New Roman" w:hAnsi="Times New Roman" w:cs="Times New Roman"/>
          <w:b/>
        </w:rPr>
        <w:t>kaasa negatiivse mõju makrovetikate vohamise laienemisega Pirita supelranna suunas.</w:t>
      </w:r>
      <w:r w:rsidR="005A5994" w:rsidRPr="00CC7F8E">
        <w:rPr>
          <w:rFonts w:ascii="Times New Roman" w:hAnsi="Times New Roman" w:cs="Times New Roman"/>
          <w:b/>
        </w:rPr>
        <w:t xml:space="preserve"> Pärast sadama rajamist pole enam võimalik välistada Pirita supelranna mikrobioloogilist o</w:t>
      </w:r>
      <w:r w:rsidR="00D54A68" w:rsidRPr="00CC7F8E">
        <w:rPr>
          <w:rFonts w:ascii="Times New Roman" w:hAnsi="Times New Roman" w:cs="Times New Roman"/>
          <w:b/>
        </w:rPr>
        <w:t>hutust, mis seni on olnud selle supelranna suur eelis ja omapära.</w:t>
      </w:r>
    </w:p>
    <w:p w:rsidR="006B4AFD" w:rsidRDefault="006B4AFD" w:rsidP="00061248">
      <w:pPr>
        <w:jc w:val="both"/>
        <w:rPr>
          <w:rFonts w:ascii="Times New Roman" w:eastAsia="Calibri" w:hAnsi="Times New Roman" w:cs="Times New Roman"/>
          <w:bCs/>
          <w:color w:val="222222"/>
          <w:shd w:val="clear" w:color="auto" w:fill="FFFFFF"/>
        </w:rPr>
      </w:pPr>
    </w:p>
    <w:p w:rsidR="00B14A89" w:rsidRPr="00CC7F8E" w:rsidRDefault="00061248" w:rsidP="00061248">
      <w:pPr>
        <w:jc w:val="both"/>
        <w:rPr>
          <w:rFonts w:ascii="Times New Roman" w:eastAsia="Calibri" w:hAnsi="Times New Roman" w:cs="Times New Roman"/>
          <w:bCs/>
          <w:color w:val="222222"/>
          <w:shd w:val="clear" w:color="auto" w:fill="FFFFFF"/>
        </w:rPr>
      </w:pPr>
      <w:r w:rsidRPr="00CC7F8E">
        <w:rPr>
          <w:rFonts w:ascii="Times New Roman" w:eastAsia="Calibri" w:hAnsi="Times New Roman" w:cs="Times New Roman"/>
          <w:bCs/>
          <w:color w:val="222222"/>
          <w:shd w:val="clear" w:color="auto" w:fill="FFFFFF"/>
        </w:rPr>
        <w:t>II</w:t>
      </w:r>
    </w:p>
    <w:p w:rsidR="00061248" w:rsidRPr="00CC7F8E" w:rsidRDefault="004F7CD8" w:rsidP="00061248">
      <w:pPr>
        <w:jc w:val="both"/>
        <w:rPr>
          <w:rFonts w:ascii="Times New Roman" w:eastAsia="Calibri" w:hAnsi="Times New Roman" w:cs="Times New Roman"/>
          <w:bCs/>
          <w:color w:val="222222"/>
          <w:shd w:val="clear" w:color="auto" w:fill="FFFFFF"/>
        </w:rPr>
      </w:pPr>
      <w:r w:rsidRPr="004F7CD8">
        <w:rPr>
          <w:rFonts w:ascii="Times New Roman" w:eastAsia="Calibri" w:hAnsi="Times New Roman" w:cs="Times New Roman"/>
          <w:b/>
          <w:bCs/>
          <w:color w:val="222222"/>
          <w:shd w:val="clear" w:color="auto" w:fill="FFFFFF"/>
        </w:rPr>
        <w:t xml:space="preserve">Kavandatav planeering </w:t>
      </w:r>
      <w:r>
        <w:rPr>
          <w:rFonts w:ascii="Times New Roman" w:eastAsia="Calibri" w:hAnsi="Times New Roman" w:cs="Times New Roman"/>
          <w:b/>
          <w:bCs/>
          <w:color w:val="222222"/>
          <w:shd w:val="clear" w:color="auto" w:fill="FFFFFF"/>
        </w:rPr>
        <w:t xml:space="preserve">lõikab läbi </w:t>
      </w:r>
      <w:r w:rsidRPr="004F7CD8">
        <w:rPr>
          <w:rFonts w:ascii="Times New Roman" w:eastAsia="Calibri" w:hAnsi="Times New Roman" w:cs="Times New Roman"/>
          <w:b/>
          <w:bCs/>
          <w:color w:val="222222"/>
          <w:shd w:val="clear" w:color="auto" w:fill="FFFFFF"/>
        </w:rPr>
        <w:t>rohekoridori.</w:t>
      </w:r>
      <w:r>
        <w:rPr>
          <w:rFonts w:ascii="Times New Roman" w:eastAsia="Calibri" w:hAnsi="Times New Roman" w:cs="Times New Roman"/>
          <w:bCs/>
          <w:color w:val="222222"/>
          <w:shd w:val="clear" w:color="auto" w:fill="FFFFFF"/>
        </w:rPr>
        <w:t xml:space="preserve"> </w:t>
      </w:r>
      <w:r w:rsidR="00A24937" w:rsidRPr="00CC7F8E">
        <w:rPr>
          <w:rFonts w:ascii="Times New Roman" w:eastAsia="Calibri" w:hAnsi="Times New Roman" w:cs="Times New Roman"/>
          <w:bCs/>
          <w:color w:val="222222"/>
          <w:shd w:val="clear" w:color="auto" w:fill="FFFFFF"/>
        </w:rPr>
        <w:t>Pirita linnaosa üldplaneeringus</w:t>
      </w:r>
      <w:r w:rsidR="00A24937" w:rsidRPr="00CC7F8E">
        <w:rPr>
          <w:rStyle w:val="Allmrkuseviide"/>
          <w:rFonts w:ascii="Times New Roman" w:eastAsia="Calibri" w:hAnsi="Times New Roman" w:cs="Times New Roman"/>
          <w:bCs/>
          <w:color w:val="222222"/>
          <w:shd w:val="clear" w:color="auto" w:fill="FFFFFF"/>
        </w:rPr>
        <w:footnoteReference w:id="6"/>
      </w:r>
      <w:r w:rsidR="00A24937" w:rsidRPr="00CC7F8E">
        <w:rPr>
          <w:rFonts w:ascii="Times New Roman" w:eastAsia="Calibri" w:hAnsi="Times New Roman" w:cs="Times New Roman"/>
          <w:bCs/>
          <w:color w:val="222222"/>
          <w:shd w:val="clear" w:color="auto" w:fill="FFFFFF"/>
        </w:rPr>
        <w:t xml:space="preserve"> nähakse ette, et planeeringuala piki Ranna teed on haljas(rohe)koridor maakasutuse funktsiooniga hoiu- ja kaitsemetsaala (HK), </w:t>
      </w:r>
      <w:r w:rsidR="00A24937" w:rsidRPr="00CC7F8E">
        <w:rPr>
          <w:rFonts w:ascii="Times New Roman" w:eastAsia="Calibri" w:hAnsi="Times New Roman" w:cs="Times New Roman"/>
          <w:b/>
          <w:bCs/>
          <w:color w:val="222222"/>
          <w:shd w:val="clear" w:color="auto" w:fill="FFFFFF"/>
        </w:rPr>
        <w:t>mille  majandamise eesmärk on keskkonna seisundi kaitsmine.</w:t>
      </w:r>
      <w:r w:rsidR="00A24937" w:rsidRPr="00CC7F8E">
        <w:rPr>
          <w:rFonts w:ascii="Times New Roman" w:eastAsia="Calibri" w:hAnsi="Times New Roman" w:cs="Times New Roman"/>
          <w:bCs/>
          <w:color w:val="222222"/>
          <w:shd w:val="clear" w:color="auto" w:fill="FFFFFF"/>
        </w:rPr>
        <w:t xml:space="preserve"> Kõigis </w:t>
      </w:r>
      <w:r w:rsidR="00061248" w:rsidRPr="00CC7F8E">
        <w:rPr>
          <w:rFonts w:ascii="Times New Roman" w:eastAsia="Calibri" w:hAnsi="Times New Roman" w:cs="Times New Roman"/>
          <w:bCs/>
          <w:color w:val="222222"/>
          <w:shd w:val="clear" w:color="auto" w:fill="FFFFFF"/>
        </w:rPr>
        <w:t>Tallinna planeerimise</w:t>
      </w:r>
      <w:r w:rsidR="00A24937" w:rsidRPr="00CC7F8E">
        <w:rPr>
          <w:rFonts w:ascii="Times New Roman" w:eastAsia="Calibri" w:hAnsi="Times New Roman" w:cs="Times New Roman"/>
          <w:bCs/>
          <w:color w:val="222222"/>
          <w:shd w:val="clear" w:color="auto" w:fill="FFFFFF"/>
        </w:rPr>
        <w:t xml:space="preserve"> asjakohastes </w:t>
      </w:r>
      <w:r w:rsidR="00061248" w:rsidRPr="00CC7F8E">
        <w:rPr>
          <w:rFonts w:ascii="Times New Roman" w:eastAsia="Calibri" w:hAnsi="Times New Roman" w:cs="Times New Roman"/>
          <w:bCs/>
          <w:color w:val="222222"/>
          <w:shd w:val="clear" w:color="auto" w:fill="FFFFFF"/>
        </w:rPr>
        <w:t>arengudokumentides</w:t>
      </w:r>
      <w:r w:rsidR="00061248" w:rsidRPr="00CC7F8E">
        <w:rPr>
          <w:rFonts w:ascii="Times New Roman" w:eastAsia="Calibri" w:hAnsi="Times New Roman" w:cs="Times New Roman"/>
          <w:bCs/>
          <w:color w:val="222222"/>
          <w:shd w:val="clear" w:color="auto" w:fill="FFFFFF"/>
          <w:vertAlign w:val="superscript"/>
        </w:rPr>
        <w:footnoteReference w:id="7"/>
      </w:r>
      <w:r w:rsidR="00061248" w:rsidRPr="00CC7F8E">
        <w:rPr>
          <w:rFonts w:ascii="Times New Roman" w:eastAsia="Calibri" w:hAnsi="Times New Roman" w:cs="Times New Roman"/>
          <w:bCs/>
          <w:color w:val="222222"/>
          <w:shd w:val="clear" w:color="auto" w:fill="FFFFFF"/>
        </w:rPr>
        <w:t xml:space="preserve"> nähakse ette Tallinna rohealade süsteemne areng neid ühendavate roheliste koridoride kaudu. </w:t>
      </w:r>
      <w:r w:rsidR="00A24937" w:rsidRPr="00CC7F8E">
        <w:rPr>
          <w:rFonts w:ascii="Times New Roman" w:eastAsia="Calibri" w:hAnsi="Times New Roman" w:cs="Times New Roman"/>
          <w:bCs/>
          <w:color w:val="222222"/>
          <w:shd w:val="clear" w:color="auto" w:fill="FFFFFF"/>
        </w:rPr>
        <w:t>Märgitakse, et a</w:t>
      </w:r>
      <w:r w:rsidR="00061248" w:rsidRPr="00CC7F8E">
        <w:rPr>
          <w:rFonts w:ascii="Times New Roman" w:eastAsia="Calibri" w:hAnsi="Times New Roman" w:cs="Times New Roman"/>
        </w:rPr>
        <w:t>rendustegevusel tuleb pöörata tähelepanu rohevõrgustiku funktsioneerimisele</w:t>
      </w:r>
      <w:r w:rsidR="007F35AA" w:rsidRPr="00CC7F8E">
        <w:rPr>
          <w:rFonts w:ascii="Times New Roman" w:eastAsia="Calibri" w:hAnsi="Times New Roman" w:cs="Times New Roman"/>
        </w:rPr>
        <w:t xml:space="preserve"> ning on </w:t>
      </w:r>
      <w:r w:rsidR="00BA1F07" w:rsidRPr="00CC7F8E">
        <w:rPr>
          <w:rFonts w:ascii="Times New Roman" w:eastAsia="Calibri" w:hAnsi="Times New Roman" w:cs="Times New Roman"/>
        </w:rPr>
        <w:t>oluline jälgida, et kavandatav asutus ei lõikaks läbi rohelise võrgustiku koridore.</w:t>
      </w:r>
      <w:r w:rsidR="006C3512" w:rsidRPr="00CC7F8E">
        <w:rPr>
          <w:rStyle w:val="Allmrkuseviide"/>
          <w:rFonts w:ascii="Times New Roman" w:eastAsia="Calibri" w:hAnsi="Times New Roman" w:cs="Times New Roman"/>
        </w:rPr>
        <w:footnoteReference w:id="8"/>
      </w:r>
      <w:r w:rsidR="00061248" w:rsidRPr="00CC7F8E">
        <w:rPr>
          <w:rFonts w:ascii="Times New Roman" w:eastAsia="Calibri" w:hAnsi="Times New Roman" w:cs="Times New Roman"/>
        </w:rPr>
        <w:t xml:space="preserve"> </w:t>
      </w:r>
      <w:r w:rsidR="0054754A" w:rsidRPr="00CC7F8E">
        <w:rPr>
          <w:rFonts w:ascii="Times New Roman" w:eastAsia="Calibri" w:hAnsi="Times New Roman" w:cs="Times New Roman"/>
        </w:rPr>
        <w:t xml:space="preserve">Ka </w:t>
      </w:r>
      <w:r w:rsidR="00061248" w:rsidRPr="00CC7F8E">
        <w:rPr>
          <w:rFonts w:ascii="Times New Roman" w:eastAsia="Calibri" w:hAnsi="Times New Roman" w:cs="Times New Roman"/>
          <w:bCs/>
          <w:color w:val="222222"/>
          <w:shd w:val="clear" w:color="auto" w:fill="FFFFFF"/>
        </w:rPr>
        <w:t>Tallinna rohealade teemaplaneeringu</w:t>
      </w:r>
      <w:r w:rsidR="00A24937" w:rsidRPr="00CC7F8E">
        <w:rPr>
          <w:rFonts w:ascii="Times New Roman" w:eastAsia="Calibri" w:hAnsi="Times New Roman" w:cs="Times New Roman"/>
          <w:bCs/>
          <w:color w:val="222222"/>
          <w:shd w:val="clear" w:color="auto" w:fill="FFFFFF"/>
        </w:rPr>
        <w:t>s</w:t>
      </w:r>
      <w:r w:rsidR="00061248" w:rsidRPr="00CC7F8E">
        <w:rPr>
          <w:rFonts w:ascii="Times New Roman" w:eastAsia="Calibri" w:hAnsi="Times New Roman" w:cs="Times New Roman"/>
          <w:bCs/>
          <w:color w:val="222222"/>
          <w:shd w:val="clear" w:color="auto" w:fill="FFFFFF"/>
          <w:vertAlign w:val="superscript"/>
        </w:rPr>
        <w:footnoteReference w:id="9"/>
      </w:r>
      <w:r w:rsidR="00061248" w:rsidRPr="00CC7F8E">
        <w:rPr>
          <w:rFonts w:ascii="Times New Roman" w:eastAsia="Calibri" w:hAnsi="Times New Roman" w:cs="Times New Roman"/>
          <w:bCs/>
          <w:color w:val="222222"/>
          <w:shd w:val="clear" w:color="auto" w:fill="FFFFFF"/>
        </w:rPr>
        <w:t xml:space="preserve"> </w:t>
      </w:r>
      <w:r w:rsidR="00A24937" w:rsidRPr="00CC7F8E">
        <w:rPr>
          <w:rFonts w:ascii="Times New Roman" w:eastAsia="Calibri" w:hAnsi="Times New Roman" w:cs="Times New Roman"/>
          <w:bCs/>
          <w:color w:val="222222"/>
          <w:shd w:val="clear" w:color="auto" w:fill="FFFFFF"/>
        </w:rPr>
        <w:t xml:space="preserve">tuuakse välja, et </w:t>
      </w:r>
      <w:r w:rsidR="00061248" w:rsidRPr="00CC7F8E">
        <w:rPr>
          <w:rFonts w:ascii="Times New Roman" w:eastAsia="Calibri" w:hAnsi="Times New Roman" w:cs="Times New Roman"/>
          <w:bCs/>
          <w:color w:val="222222"/>
          <w:shd w:val="clear" w:color="auto" w:fill="FFFFFF"/>
        </w:rPr>
        <w:t>tuleb parandada rohelise võrgustiku sidusust Tallinnas, kuna m</w:t>
      </w:r>
      <w:r w:rsidR="00061248" w:rsidRPr="00CC7F8E">
        <w:rPr>
          <w:rFonts w:ascii="Times New Roman" w:eastAsia="Calibri" w:hAnsi="Times New Roman" w:cs="Times New Roman"/>
        </w:rPr>
        <w:t>itmed olulised rohealad on ohtlikult lähedal isoleeritusele ning rohekoridore pole piisavalt (</w:t>
      </w:r>
      <w:r w:rsidR="00F32A08" w:rsidRPr="00CC7F8E">
        <w:rPr>
          <w:rFonts w:ascii="Times New Roman" w:eastAsia="Calibri" w:hAnsi="Times New Roman" w:cs="Times New Roman"/>
        </w:rPr>
        <w:t xml:space="preserve">lk </w:t>
      </w:r>
      <w:r w:rsidR="00061248" w:rsidRPr="00CC7F8E">
        <w:rPr>
          <w:rFonts w:ascii="Times New Roman" w:eastAsia="Calibri" w:hAnsi="Times New Roman" w:cs="Times New Roman"/>
        </w:rPr>
        <w:t xml:space="preserve">149). </w:t>
      </w:r>
      <w:r w:rsidR="00061248" w:rsidRPr="00CC7F8E">
        <w:rPr>
          <w:rFonts w:ascii="Times New Roman" w:eastAsia="Calibri" w:hAnsi="Times New Roman" w:cs="Times New Roman"/>
          <w:bCs/>
          <w:color w:val="222222"/>
          <w:shd w:val="clear" w:color="auto" w:fill="FFFFFF"/>
        </w:rPr>
        <w:t xml:space="preserve">Rohevõrgustiku katkemise ohu tõttu rannaalal on konfliktalana kajastatud arendussurve all olev Kloostrimetsa Viimsiga ühendav rohekoridor Pirita linnaosas. </w:t>
      </w:r>
      <w:r w:rsidR="00061248" w:rsidRPr="00CC7F8E">
        <w:rPr>
          <w:rFonts w:ascii="Times New Roman" w:eastAsia="Calibri" w:hAnsi="Times New Roman" w:cs="Times New Roman"/>
          <w:b/>
          <w:bCs/>
          <w:color w:val="222222"/>
          <w:shd w:val="clear" w:color="auto" w:fill="FFFFFF"/>
        </w:rPr>
        <w:t>On eraldi välja toodud, et on vaja tagada</w:t>
      </w:r>
      <w:r w:rsidR="00061248" w:rsidRPr="00CC7F8E">
        <w:rPr>
          <w:rFonts w:ascii="Times New Roman" w:eastAsia="Calibri" w:hAnsi="Times New Roman" w:cs="Times New Roman"/>
          <w:b/>
        </w:rPr>
        <w:t xml:space="preserve"> </w:t>
      </w:r>
      <w:r w:rsidR="00061248" w:rsidRPr="00CC7F8E">
        <w:rPr>
          <w:rFonts w:ascii="Times New Roman" w:eastAsia="Calibri" w:hAnsi="Times New Roman" w:cs="Times New Roman"/>
          <w:b/>
          <w:bCs/>
          <w:color w:val="222222"/>
          <w:shd w:val="clear" w:color="auto" w:fill="FFFFFF"/>
        </w:rPr>
        <w:t>Pirita rannamänniku ühendamine piki Merivälja rannavööndit Viimsi valla rohealadega</w:t>
      </w:r>
      <w:r w:rsidR="00061248" w:rsidRPr="00CC7F8E">
        <w:rPr>
          <w:rFonts w:ascii="Times New Roman" w:eastAsia="Calibri" w:hAnsi="Times New Roman" w:cs="Times New Roman"/>
          <w:bCs/>
          <w:color w:val="222222"/>
          <w:shd w:val="clear" w:color="auto" w:fill="FFFFFF"/>
        </w:rPr>
        <w:t xml:space="preserve"> (oluline ka rekreatiivse kasutuse aspektist) (</w:t>
      </w:r>
      <w:r w:rsidR="00F32A08" w:rsidRPr="00CC7F8E">
        <w:rPr>
          <w:rFonts w:ascii="Times New Roman" w:eastAsia="Calibri" w:hAnsi="Times New Roman" w:cs="Times New Roman"/>
          <w:bCs/>
          <w:color w:val="222222"/>
          <w:shd w:val="clear" w:color="auto" w:fill="FFFFFF"/>
        </w:rPr>
        <w:t xml:space="preserve">lk </w:t>
      </w:r>
      <w:r w:rsidR="00061248" w:rsidRPr="00CC7F8E">
        <w:rPr>
          <w:rFonts w:ascii="Times New Roman" w:eastAsia="Calibri" w:hAnsi="Times New Roman" w:cs="Times New Roman"/>
          <w:bCs/>
          <w:color w:val="222222"/>
          <w:shd w:val="clear" w:color="auto" w:fill="FFFFFF"/>
        </w:rPr>
        <w:t xml:space="preserve">102). Samuti on märgitud, et konfliktsetes piirkondades tuleb hoiduda rohevõrgustiku toimimist ohustavast maakasutuse sihtotstarbe muutmisest (lk 78, 97). </w:t>
      </w:r>
    </w:p>
    <w:p w:rsidR="00061248" w:rsidRPr="00CC7F8E" w:rsidRDefault="00061248" w:rsidP="00061248">
      <w:pPr>
        <w:jc w:val="both"/>
        <w:rPr>
          <w:rFonts w:ascii="Times New Roman" w:eastAsia="Calibri" w:hAnsi="Times New Roman" w:cs="Times New Roman"/>
          <w:color w:val="222222"/>
          <w:shd w:val="clear" w:color="auto" w:fill="FFFFFF"/>
        </w:rPr>
      </w:pPr>
      <w:r w:rsidRPr="00CC7F8E">
        <w:rPr>
          <w:rFonts w:ascii="Times New Roman" w:eastAsia="Calibri" w:hAnsi="Times New Roman" w:cs="Times New Roman"/>
        </w:rPr>
        <w:t>Väärib märkimist, et l</w:t>
      </w:r>
      <w:r w:rsidRPr="00CC7F8E">
        <w:rPr>
          <w:rFonts w:ascii="Times New Roman" w:eastAsia="Calibri" w:hAnsi="Times New Roman" w:cs="Times New Roman"/>
          <w:color w:val="222222"/>
          <w:shd w:val="clear" w:color="auto" w:fill="FFFFFF"/>
        </w:rPr>
        <w:t>innaruumis kuulub rohetaristu komponentide alla laias tähenduses kõik, mis aitab peatada elurikkuse kadumist - kõik,</w:t>
      </w:r>
      <w:r w:rsidR="00F32A08" w:rsidRPr="00CC7F8E">
        <w:rPr>
          <w:rFonts w:ascii="Times New Roman" w:eastAsia="Calibri" w:hAnsi="Times New Roman" w:cs="Times New Roman"/>
          <w:color w:val="222222"/>
          <w:shd w:val="clear" w:color="auto" w:fill="FFFFFF"/>
        </w:rPr>
        <w:t xml:space="preserve"> </w:t>
      </w:r>
      <w:r w:rsidRPr="00CC7F8E">
        <w:rPr>
          <w:rFonts w:ascii="Times New Roman" w:eastAsia="Calibri" w:hAnsi="Times New Roman" w:cs="Times New Roman"/>
          <w:color w:val="222222"/>
          <w:shd w:val="clear" w:color="auto" w:fill="FFFFFF"/>
        </w:rPr>
        <w:t xml:space="preserve">mis toimib sademete äravoolusüsteemis, vähendab reostuse ohtu, toodab hapnikku, absorbeerib süsinikku, pakub liikidele elupaiku või parandab vaimset tervist ja heaolu. </w:t>
      </w:r>
      <w:r w:rsidRPr="00CC7F8E">
        <w:rPr>
          <w:rFonts w:ascii="Times New Roman" w:eastAsia="Calibri" w:hAnsi="Times New Roman" w:cs="Times New Roman"/>
        </w:rPr>
        <w:t xml:space="preserve">Üks rohekoridoride funktsioone on ka võimaldada suurtel linna sattunud imetajatel linnast lahkuda ilma konfliktsituatsioone tekitamata. </w:t>
      </w:r>
    </w:p>
    <w:p w:rsidR="00F87FC5" w:rsidRPr="00CC7F8E" w:rsidRDefault="00061248" w:rsidP="00061248">
      <w:pPr>
        <w:jc w:val="both"/>
        <w:rPr>
          <w:rFonts w:ascii="Times New Roman" w:eastAsia="Calibri" w:hAnsi="Times New Roman" w:cs="Times New Roman"/>
          <w:bCs/>
          <w:color w:val="222222"/>
          <w:shd w:val="clear" w:color="auto" w:fill="FFFFFF"/>
        </w:rPr>
      </w:pPr>
      <w:r w:rsidRPr="00CC7F8E">
        <w:rPr>
          <w:rFonts w:ascii="Times New Roman" w:eastAsia="Calibri" w:hAnsi="Times New Roman" w:cs="Times New Roman"/>
        </w:rPr>
        <w:t>Rohelise võrgustiku realiseerumine sõltub otseselt Tallinna arengupõhimõtete järgmise järjepidevusest. Üksnes rohekoridorid</w:t>
      </w:r>
      <w:r w:rsidR="004F0CE9" w:rsidRPr="00CC7F8E">
        <w:rPr>
          <w:rFonts w:ascii="Times New Roman" w:eastAsia="Calibri" w:hAnsi="Times New Roman" w:cs="Times New Roman"/>
        </w:rPr>
        <w:t>e olemasolu tagab tervikliku rohevõrgustiku. Rohevõrgustiku tagamise m</w:t>
      </w:r>
      <w:r w:rsidRPr="00CC7F8E">
        <w:rPr>
          <w:rFonts w:ascii="Times New Roman" w:eastAsia="Calibri" w:hAnsi="Times New Roman" w:cs="Times New Roman"/>
          <w:bCs/>
          <w:color w:val="222222"/>
          <w:shd w:val="clear" w:color="auto" w:fill="FFFFFF"/>
        </w:rPr>
        <w:t>eetmete</w:t>
      </w:r>
      <w:r w:rsidR="00F87FC5" w:rsidRPr="00CC7F8E">
        <w:rPr>
          <w:rFonts w:ascii="Times New Roman" w:eastAsia="Calibri" w:hAnsi="Times New Roman" w:cs="Times New Roman"/>
          <w:bCs/>
          <w:color w:val="222222"/>
          <w:shd w:val="clear" w:color="auto" w:fill="FFFFFF"/>
        </w:rPr>
        <w:t xml:space="preserve">ks </w:t>
      </w:r>
      <w:r w:rsidRPr="00CC7F8E">
        <w:rPr>
          <w:rFonts w:ascii="Times New Roman" w:eastAsia="Calibri" w:hAnsi="Times New Roman" w:cs="Times New Roman"/>
          <w:bCs/>
          <w:color w:val="222222"/>
          <w:shd w:val="clear" w:color="auto" w:fill="FFFFFF"/>
        </w:rPr>
        <w:t>merealade</w:t>
      </w:r>
      <w:r w:rsidR="00F87FC5" w:rsidRPr="00CC7F8E">
        <w:rPr>
          <w:rFonts w:ascii="Times New Roman" w:eastAsia="Calibri" w:hAnsi="Times New Roman" w:cs="Times New Roman"/>
          <w:bCs/>
          <w:color w:val="222222"/>
          <w:shd w:val="clear" w:color="auto" w:fill="FFFFFF"/>
        </w:rPr>
        <w:t>ga piirnevatel alade</w:t>
      </w:r>
      <w:r w:rsidRPr="00CC7F8E">
        <w:rPr>
          <w:rFonts w:ascii="Times New Roman" w:eastAsia="Calibri" w:hAnsi="Times New Roman" w:cs="Times New Roman"/>
          <w:bCs/>
          <w:color w:val="222222"/>
          <w:shd w:val="clear" w:color="auto" w:fill="FFFFFF"/>
        </w:rPr>
        <w:t>l on muuhulgas looduslike ranna- ja kaldaüleminekute säilitamine, vaatesuundade säilitamine, maastikuruumi sidumine puhkealadega</w:t>
      </w:r>
      <w:r w:rsidR="00F32A08" w:rsidRPr="00CC7F8E">
        <w:rPr>
          <w:rFonts w:ascii="Times New Roman" w:eastAsia="Calibri" w:hAnsi="Times New Roman" w:cs="Times New Roman"/>
          <w:bCs/>
          <w:color w:val="222222"/>
          <w:shd w:val="clear" w:color="auto" w:fill="FFFFFF"/>
        </w:rPr>
        <w:t xml:space="preserve"> </w:t>
      </w:r>
      <w:r w:rsidRPr="00CC7F8E">
        <w:rPr>
          <w:rFonts w:ascii="Times New Roman" w:eastAsia="Calibri" w:hAnsi="Times New Roman" w:cs="Times New Roman"/>
          <w:bCs/>
          <w:color w:val="222222"/>
          <w:shd w:val="clear" w:color="auto" w:fill="FFFFFF"/>
        </w:rPr>
        <w:t>ning maastikupilti häirivate kasutusviiside kõrvaldamine</w:t>
      </w:r>
      <w:r w:rsidR="00F87FC5" w:rsidRPr="00CC7F8E">
        <w:rPr>
          <w:rFonts w:ascii="Times New Roman" w:eastAsia="Calibri" w:hAnsi="Times New Roman" w:cs="Times New Roman"/>
          <w:bCs/>
          <w:color w:val="222222"/>
          <w:shd w:val="clear" w:color="auto" w:fill="FFFFFF"/>
        </w:rPr>
        <w:t>.</w:t>
      </w:r>
      <w:r w:rsidR="00F87FC5" w:rsidRPr="00CC7F8E">
        <w:rPr>
          <w:rStyle w:val="Allmrkuseviide"/>
          <w:rFonts w:ascii="Times New Roman" w:eastAsia="Calibri" w:hAnsi="Times New Roman" w:cs="Times New Roman"/>
          <w:bCs/>
          <w:color w:val="222222"/>
          <w:shd w:val="clear" w:color="auto" w:fill="FFFFFF"/>
        </w:rPr>
        <w:footnoteReference w:id="10"/>
      </w:r>
      <w:r w:rsidRPr="00CC7F8E">
        <w:rPr>
          <w:rFonts w:ascii="Times New Roman" w:eastAsia="Calibri" w:hAnsi="Times New Roman" w:cs="Times New Roman"/>
          <w:bCs/>
          <w:color w:val="222222"/>
          <w:shd w:val="clear" w:color="auto" w:fill="FFFFFF"/>
        </w:rPr>
        <w:t xml:space="preserve"> Tallinna mererannal promenaadide rajamisel tuleb arvestada </w:t>
      </w:r>
      <w:r w:rsidRPr="00CC7F8E">
        <w:rPr>
          <w:rFonts w:ascii="Times New Roman" w:eastAsia="Calibri" w:hAnsi="Times New Roman" w:cs="Times New Roman"/>
          <w:bCs/>
          <w:color w:val="222222"/>
          <w:shd w:val="clear" w:color="auto" w:fill="FFFFFF"/>
        </w:rPr>
        <w:lastRenderedPageBreak/>
        <w:t>ohuga, et muudetakse looduslikud või pool-looduslikud alad tehislikeks aladeks</w:t>
      </w:r>
      <w:r w:rsidR="00F87FC5" w:rsidRPr="00CC7F8E">
        <w:rPr>
          <w:rFonts w:ascii="Times New Roman" w:eastAsia="Calibri" w:hAnsi="Times New Roman" w:cs="Times New Roman"/>
          <w:bCs/>
          <w:color w:val="222222"/>
          <w:shd w:val="clear" w:color="auto" w:fill="FFFFFF"/>
        </w:rPr>
        <w:t>.</w:t>
      </w:r>
      <w:r w:rsidR="00F87FC5" w:rsidRPr="00CC7F8E">
        <w:rPr>
          <w:rStyle w:val="Allmrkuseviide"/>
          <w:rFonts w:ascii="Times New Roman" w:eastAsia="Calibri" w:hAnsi="Times New Roman" w:cs="Times New Roman"/>
          <w:bCs/>
          <w:color w:val="222222"/>
          <w:shd w:val="clear" w:color="auto" w:fill="FFFFFF"/>
        </w:rPr>
        <w:footnoteReference w:id="11"/>
      </w:r>
      <w:r w:rsidRPr="00CC7F8E">
        <w:rPr>
          <w:rFonts w:ascii="Times New Roman" w:eastAsia="Calibri" w:hAnsi="Times New Roman" w:cs="Times New Roman"/>
          <w:bCs/>
          <w:color w:val="222222"/>
          <w:shd w:val="clear" w:color="auto" w:fill="FFFFFF"/>
        </w:rPr>
        <w:t xml:space="preserve"> </w:t>
      </w:r>
      <w:r w:rsidR="00F87FC5" w:rsidRPr="00CC7F8E">
        <w:rPr>
          <w:rFonts w:ascii="Times New Roman" w:eastAsia="Calibri" w:hAnsi="Times New Roman" w:cs="Times New Roman"/>
          <w:bCs/>
          <w:color w:val="222222"/>
          <w:shd w:val="clear" w:color="auto" w:fill="FFFFFF"/>
        </w:rPr>
        <w:t xml:space="preserve">Rannikualade planeerimisel tuleb </w:t>
      </w:r>
      <w:r w:rsidR="00F24834" w:rsidRPr="00CC7F8E">
        <w:rPr>
          <w:rFonts w:ascii="Times New Roman" w:eastAsia="Calibri" w:hAnsi="Times New Roman" w:cs="Times New Roman"/>
          <w:bCs/>
          <w:color w:val="222222"/>
          <w:shd w:val="clear" w:color="auto" w:fill="FFFFFF"/>
        </w:rPr>
        <w:t xml:space="preserve">lisaks </w:t>
      </w:r>
      <w:r w:rsidR="00F87FC5" w:rsidRPr="00CC7F8E">
        <w:rPr>
          <w:rFonts w:ascii="Times New Roman" w:eastAsia="Calibri" w:hAnsi="Times New Roman" w:cs="Times New Roman"/>
          <w:bCs/>
          <w:color w:val="222222"/>
          <w:shd w:val="clear" w:color="auto" w:fill="FFFFFF"/>
        </w:rPr>
        <w:t>lähtuda</w:t>
      </w:r>
      <w:r w:rsidR="00F24834" w:rsidRPr="00CC7F8E">
        <w:rPr>
          <w:rFonts w:ascii="Times New Roman" w:eastAsia="Calibri" w:hAnsi="Times New Roman" w:cs="Times New Roman"/>
          <w:bCs/>
          <w:color w:val="222222"/>
          <w:shd w:val="clear" w:color="auto" w:fill="FFFFFF"/>
        </w:rPr>
        <w:t xml:space="preserve"> </w:t>
      </w:r>
      <w:r w:rsidR="00F87FC5" w:rsidRPr="00CC7F8E">
        <w:rPr>
          <w:rFonts w:ascii="Times New Roman" w:eastAsia="Calibri" w:hAnsi="Times New Roman" w:cs="Times New Roman"/>
          <w:bCs/>
          <w:color w:val="222222"/>
          <w:shd w:val="clear" w:color="auto" w:fill="FFFFFF"/>
        </w:rPr>
        <w:t>Läänemere rannikuala</w:t>
      </w:r>
      <w:r w:rsidR="004F0CE9" w:rsidRPr="00CC7F8E">
        <w:rPr>
          <w:rFonts w:ascii="Times New Roman" w:eastAsia="Calibri" w:hAnsi="Times New Roman" w:cs="Times New Roman"/>
          <w:bCs/>
          <w:color w:val="222222"/>
          <w:shd w:val="clear" w:color="auto" w:fill="FFFFFF"/>
        </w:rPr>
        <w:t xml:space="preserve"> </w:t>
      </w:r>
      <w:r w:rsidR="00F87FC5" w:rsidRPr="00CC7F8E">
        <w:rPr>
          <w:rFonts w:ascii="Times New Roman" w:eastAsia="Calibri" w:hAnsi="Times New Roman" w:cs="Times New Roman"/>
          <w:bCs/>
          <w:color w:val="222222"/>
          <w:shd w:val="clear" w:color="auto" w:fill="FFFFFF"/>
        </w:rPr>
        <w:t>planeerimise</w:t>
      </w:r>
      <w:r w:rsidR="004F0CE9" w:rsidRPr="00CC7F8E">
        <w:rPr>
          <w:rFonts w:ascii="Times New Roman" w:eastAsia="Calibri" w:hAnsi="Times New Roman" w:cs="Times New Roman"/>
          <w:bCs/>
          <w:color w:val="222222"/>
          <w:shd w:val="clear" w:color="auto" w:fill="FFFFFF"/>
        </w:rPr>
        <w:t xml:space="preserve"> soovitustest</w:t>
      </w:r>
      <w:r w:rsidR="00F24834" w:rsidRPr="00CC7F8E">
        <w:rPr>
          <w:rStyle w:val="Allmrkuseviide"/>
          <w:rFonts w:ascii="Times New Roman" w:eastAsia="Calibri" w:hAnsi="Times New Roman" w:cs="Times New Roman"/>
          <w:bCs/>
          <w:color w:val="222222"/>
          <w:shd w:val="clear" w:color="auto" w:fill="FFFFFF"/>
        </w:rPr>
        <w:footnoteReference w:id="12"/>
      </w:r>
      <w:r w:rsidR="00F87FC5" w:rsidRPr="00CC7F8E">
        <w:rPr>
          <w:rFonts w:ascii="Times New Roman" w:eastAsia="Calibri" w:hAnsi="Times New Roman" w:cs="Times New Roman"/>
          <w:bCs/>
          <w:color w:val="222222"/>
          <w:shd w:val="clear" w:color="auto" w:fill="FFFFFF"/>
        </w:rPr>
        <w:t xml:space="preserve">, milles </w:t>
      </w:r>
      <w:r w:rsidR="00BA5774" w:rsidRPr="00CC7F8E">
        <w:rPr>
          <w:rFonts w:ascii="Times New Roman" w:eastAsia="Calibri" w:hAnsi="Times New Roman" w:cs="Times New Roman"/>
          <w:bCs/>
          <w:color w:val="222222"/>
          <w:shd w:val="clear" w:color="auto" w:fill="FFFFFF"/>
        </w:rPr>
        <w:t xml:space="preserve">kohaselt ehitiste </w:t>
      </w:r>
      <w:r w:rsidR="00F32A08" w:rsidRPr="00CC7F8E">
        <w:rPr>
          <w:rFonts w:ascii="Times New Roman" w:eastAsia="Calibri" w:hAnsi="Times New Roman" w:cs="Times New Roman"/>
          <w:bCs/>
          <w:color w:val="222222"/>
          <w:shd w:val="clear" w:color="auto" w:fill="FFFFFF"/>
        </w:rPr>
        <w:t>j</w:t>
      </w:r>
      <w:r w:rsidR="00BA5774" w:rsidRPr="00CC7F8E">
        <w:rPr>
          <w:rFonts w:ascii="Times New Roman" w:eastAsia="Calibri" w:hAnsi="Times New Roman" w:cs="Times New Roman"/>
          <w:bCs/>
          <w:color w:val="222222"/>
          <w:shd w:val="clear" w:color="auto" w:fill="FFFFFF"/>
        </w:rPr>
        <w:t xml:space="preserve">a </w:t>
      </w:r>
      <w:r w:rsidR="00F87FC5" w:rsidRPr="00CC7F8E">
        <w:rPr>
          <w:rFonts w:ascii="Times New Roman" w:eastAsia="Calibri" w:hAnsi="Times New Roman" w:cs="Times New Roman"/>
          <w:bCs/>
          <w:color w:val="222222"/>
          <w:shd w:val="clear" w:color="auto" w:fill="FFFFFF"/>
        </w:rPr>
        <w:t>rajatiste  paigutamine rannikualadele peab baseeruma planeeringulisele või funktsionaalsele põhjendusele ning erineva loodusliku väärtusega alad, olgu nad kaitse all või mitte, tule</w:t>
      </w:r>
      <w:r w:rsidR="00BA5774" w:rsidRPr="00CC7F8E">
        <w:rPr>
          <w:rFonts w:ascii="Times New Roman" w:eastAsia="Calibri" w:hAnsi="Times New Roman" w:cs="Times New Roman"/>
          <w:bCs/>
          <w:color w:val="222222"/>
          <w:shd w:val="clear" w:color="auto" w:fill="FFFFFF"/>
        </w:rPr>
        <w:t>b</w:t>
      </w:r>
      <w:r w:rsidR="00F87FC5" w:rsidRPr="00CC7F8E">
        <w:rPr>
          <w:rFonts w:ascii="Times New Roman" w:eastAsia="Calibri" w:hAnsi="Times New Roman" w:cs="Times New Roman"/>
          <w:bCs/>
          <w:color w:val="222222"/>
          <w:shd w:val="clear" w:color="auto" w:fill="FFFFFF"/>
        </w:rPr>
        <w:t xml:space="preserve"> haarata rohelisse infrastruktuuri.</w:t>
      </w:r>
    </w:p>
    <w:p w:rsidR="00061248" w:rsidRPr="00CC7F8E" w:rsidRDefault="00061248" w:rsidP="00061248">
      <w:pPr>
        <w:jc w:val="both"/>
        <w:rPr>
          <w:rFonts w:ascii="Times New Roman" w:eastAsia="Calibri" w:hAnsi="Times New Roman" w:cs="Times New Roman"/>
        </w:rPr>
      </w:pPr>
      <w:r w:rsidRPr="00CC7F8E">
        <w:rPr>
          <w:rFonts w:ascii="Times New Roman" w:eastAsia="Calibri" w:hAnsi="Times New Roman" w:cs="Times New Roman"/>
          <w:b/>
          <w:bCs/>
          <w:color w:val="222222"/>
          <w:shd w:val="clear" w:color="auto" w:fill="FFFFFF"/>
        </w:rPr>
        <w:t xml:space="preserve">Ka </w:t>
      </w:r>
      <w:r w:rsidRPr="00CC7F8E">
        <w:rPr>
          <w:rFonts w:ascii="Times New Roman" w:eastAsia="Calibri" w:hAnsi="Times New Roman" w:cs="Times New Roman"/>
          <w:b/>
        </w:rPr>
        <w:t xml:space="preserve">Ranna tee 1 ja selle lähiala planeerimine peab tagama rohevõrgustiku printsiipide realiseerumise. </w:t>
      </w:r>
      <w:r w:rsidRPr="00CC7F8E">
        <w:rPr>
          <w:rFonts w:ascii="Times New Roman" w:eastAsia="Calibri" w:hAnsi="Times New Roman" w:cs="Times New Roman"/>
        </w:rPr>
        <w:t>Rohekoridor kõnealusel rannaalal tähendab võimalikult laia, takistusteta turvalist sidusust Pirita rannamännikuga.</w:t>
      </w:r>
      <w:r w:rsidR="00BA5774" w:rsidRPr="00CC7F8E">
        <w:rPr>
          <w:rFonts w:ascii="Times New Roman" w:eastAsia="Calibri" w:hAnsi="Times New Roman" w:cs="Times New Roman"/>
        </w:rPr>
        <w:t xml:space="preserve"> </w:t>
      </w:r>
      <w:r w:rsidR="00F87FC5" w:rsidRPr="00CC7F8E">
        <w:rPr>
          <w:rFonts w:ascii="Times New Roman" w:eastAsia="Calibri" w:hAnsi="Times New Roman" w:cs="Times New Roman"/>
        </w:rPr>
        <w:t>Rohekoridori ülesanne on muuhulgas vähendada</w:t>
      </w:r>
      <w:r w:rsidR="00BA5774" w:rsidRPr="00CC7F8E">
        <w:rPr>
          <w:rFonts w:ascii="Times New Roman" w:eastAsia="Calibri" w:hAnsi="Times New Roman" w:cs="Times New Roman"/>
        </w:rPr>
        <w:t xml:space="preserve"> mistahes </w:t>
      </w:r>
      <w:r w:rsidR="00F87FC5" w:rsidRPr="00CC7F8E">
        <w:rPr>
          <w:rFonts w:ascii="Times New Roman" w:eastAsia="Calibri" w:hAnsi="Times New Roman" w:cs="Times New Roman"/>
        </w:rPr>
        <w:t xml:space="preserve">inimtegevuse negatiivseid mõjusid, mistõttu ei ole põhjendatud </w:t>
      </w:r>
      <w:r w:rsidR="00BA5774" w:rsidRPr="00CC7F8E">
        <w:rPr>
          <w:rFonts w:ascii="Times New Roman" w:eastAsia="Calibri" w:hAnsi="Times New Roman" w:cs="Times New Roman"/>
        </w:rPr>
        <w:t xml:space="preserve">kõnealusele </w:t>
      </w:r>
      <w:r w:rsidR="00F87FC5" w:rsidRPr="00CC7F8E">
        <w:rPr>
          <w:rFonts w:ascii="Times New Roman" w:eastAsia="Calibri" w:hAnsi="Times New Roman" w:cs="Times New Roman"/>
        </w:rPr>
        <w:t>rohekoridorile tehnoobjekti (sadama) rajamine.</w:t>
      </w:r>
    </w:p>
    <w:p w:rsidR="005A4E9A" w:rsidRPr="009C1255" w:rsidRDefault="004F7CD8" w:rsidP="00200B77">
      <w:pPr>
        <w:jc w:val="both"/>
        <w:rPr>
          <w:rFonts w:ascii="Times New Roman" w:eastAsia="Calibri" w:hAnsi="Times New Roman" w:cs="Times New Roman"/>
          <w:b/>
        </w:rPr>
      </w:pPr>
      <w:r w:rsidRPr="009C1255">
        <w:rPr>
          <w:rFonts w:ascii="Times New Roman" w:eastAsia="Calibri" w:hAnsi="Times New Roman" w:cs="Times New Roman"/>
          <w:b/>
        </w:rPr>
        <w:t xml:space="preserve">Lõppjäreldused. </w:t>
      </w:r>
    </w:p>
    <w:p w:rsidR="0014635F" w:rsidRPr="006B5D0B" w:rsidRDefault="00DD7A71" w:rsidP="0014635F">
      <w:pPr>
        <w:pStyle w:val="Loendilik"/>
        <w:numPr>
          <w:ilvl w:val="0"/>
          <w:numId w:val="1"/>
        </w:numPr>
      </w:pPr>
      <w:r>
        <w:rPr>
          <w:rFonts w:ascii="Times New Roman" w:eastAsia="Calibri" w:hAnsi="Times New Roman" w:cs="Times New Roman"/>
          <w:b/>
        </w:rPr>
        <w:t>Oluline keskkonnaoht S</w:t>
      </w:r>
      <w:r w:rsidR="0014635F" w:rsidRPr="009C1255">
        <w:rPr>
          <w:rFonts w:ascii="Times New Roman" w:eastAsia="Calibri" w:hAnsi="Times New Roman" w:cs="Times New Roman"/>
          <w:b/>
        </w:rPr>
        <w:t>inilipuga Pirita supelrannale.</w:t>
      </w:r>
      <w:r w:rsidR="0014635F" w:rsidRPr="0014635F">
        <w:rPr>
          <w:b/>
        </w:rPr>
        <w:t xml:space="preserve"> </w:t>
      </w:r>
      <w:r w:rsidR="0014635F" w:rsidRPr="009C1255">
        <w:rPr>
          <w:rFonts w:ascii="Times New Roman" w:eastAsia="Calibri" w:hAnsi="Times New Roman" w:cs="Times New Roman"/>
        </w:rPr>
        <w:t xml:space="preserve">Planeeringu realiseerimisel luuakse  väga olulised takistused vee loomulikule tsirkulatsioonile ning on suur oht vetikate kuhjumisalade laienemisele, mille käigus massiivsed vetikakogumid võivad reostada terve Pirita supelranna koos sellega kaasneva kohati väljakannatamatu haisuprobleemi laienemisega.   Ohtu suurendab tõsiasi, et planeeringu piirkonnas ja selle vahetus läheduses juba on väga suur vetikareostuse probleem ning mingite meetmetega ei ole suudetud seda probleemi lahendada. Nimetatud keskkonnaohule on viidanud ka teised teadlased (vt. nt. Helen Orav-Kotta ekspertarvamus). </w:t>
      </w:r>
      <w:r w:rsidR="006B4AFD">
        <w:rPr>
          <w:rFonts w:ascii="Times New Roman" w:eastAsia="Calibri" w:hAnsi="Times New Roman" w:cs="Times New Roman"/>
        </w:rPr>
        <w:t xml:space="preserve">Lisaks võib muuli mahtude suurendamine tekitada seni Pirita randa puhast vett toovate põhjahoovuste häirumise. </w:t>
      </w:r>
    </w:p>
    <w:p w:rsidR="0014635F" w:rsidRPr="00BA66B6" w:rsidRDefault="0014635F" w:rsidP="0014635F">
      <w:pPr>
        <w:pStyle w:val="Loendilik"/>
        <w:numPr>
          <w:ilvl w:val="0"/>
          <w:numId w:val="3"/>
        </w:numPr>
      </w:pPr>
      <w:r w:rsidRPr="009C1255">
        <w:rPr>
          <w:rFonts w:ascii="Times New Roman" w:eastAsia="Calibri" w:hAnsi="Times New Roman" w:cs="Times New Roman"/>
          <w:b/>
        </w:rPr>
        <w:t>Täiendava vetikareostuse ala tekkimine akvatooriumisse.</w:t>
      </w:r>
      <w:r>
        <w:rPr>
          <w:b/>
        </w:rPr>
        <w:t xml:space="preserve"> </w:t>
      </w:r>
      <w:r w:rsidRPr="009C1255">
        <w:rPr>
          <w:rFonts w:ascii="Times New Roman" w:eastAsia="Calibri" w:hAnsi="Times New Roman" w:cs="Times New Roman"/>
        </w:rPr>
        <w:t>Akvatooriumi loomisega tekitatakse minimaalse tsi</w:t>
      </w:r>
      <w:r w:rsidR="009C1255">
        <w:rPr>
          <w:rFonts w:ascii="Times New Roman" w:eastAsia="Calibri" w:hAnsi="Times New Roman" w:cs="Times New Roman"/>
        </w:rPr>
        <w:t>r</w:t>
      </w:r>
      <w:r w:rsidRPr="009C1255">
        <w:rPr>
          <w:rFonts w:ascii="Times New Roman" w:eastAsia="Calibri" w:hAnsi="Times New Roman" w:cs="Times New Roman"/>
        </w:rPr>
        <w:t>kulatsiooniga bassein ning see toob väga suure tõenäosusega kaasa roiskumis- ja haisualade laienemise akvatooriumisse.</w:t>
      </w:r>
      <w:r>
        <w:t xml:space="preserve"> </w:t>
      </w:r>
      <w:r w:rsidRPr="00BA66B6">
        <w:t xml:space="preserve"> </w:t>
      </w:r>
    </w:p>
    <w:p w:rsidR="009C1255" w:rsidRPr="009C1255" w:rsidRDefault="0014635F" w:rsidP="009C1255">
      <w:pPr>
        <w:pStyle w:val="Loendilik"/>
        <w:numPr>
          <w:ilvl w:val="0"/>
          <w:numId w:val="3"/>
        </w:numPr>
        <w:rPr>
          <w:rFonts w:ascii="Times New Roman" w:eastAsia="Calibri" w:hAnsi="Times New Roman" w:cs="Times New Roman"/>
          <w:b/>
        </w:rPr>
      </w:pPr>
      <w:r w:rsidRPr="009C1255">
        <w:rPr>
          <w:rFonts w:ascii="Times New Roman" w:eastAsia="Calibri" w:hAnsi="Times New Roman" w:cs="Times New Roman"/>
          <w:b/>
        </w:rPr>
        <w:t xml:space="preserve">Ohtu seatakse EL Merestrateegia Raamdirektiivi pool nõutud hea veekeskkonna seisundi saavutamine Tallinna lahes. </w:t>
      </w:r>
    </w:p>
    <w:p w:rsidR="0014635F" w:rsidRPr="009C1255" w:rsidRDefault="0014635F" w:rsidP="009C1255">
      <w:pPr>
        <w:pStyle w:val="Loendilik"/>
        <w:numPr>
          <w:ilvl w:val="1"/>
          <w:numId w:val="3"/>
        </w:numPr>
        <w:rPr>
          <w:b/>
        </w:rPr>
      </w:pPr>
      <w:r w:rsidRPr="009C1255">
        <w:rPr>
          <w:rFonts w:ascii="Times New Roman" w:eastAsia="Calibri" w:hAnsi="Times New Roman" w:cs="Times New Roman"/>
        </w:rPr>
        <w:t xml:space="preserve">Mere isepuhastumise võime tagamiseks on oluline säilitada võimalikult suures ulatuses looduslikku rannajoont. Planeering hävitab olulises ulatuses loodusliku rannajoone ja tekitab ohu veel suuremas ulatuses loodusliku </w:t>
      </w:r>
      <w:r w:rsidR="00012E1A" w:rsidRPr="009C1255">
        <w:rPr>
          <w:rFonts w:ascii="Times New Roman" w:eastAsia="Calibri" w:hAnsi="Times New Roman" w:cs="Times New Roman"/>
        </w:rPr>
        <w:t xml:space="preserve">liivase </w:t>
      </w:r>
      <w:r w:rsidRPr="009C1255">
        <w:rPr>
          <w:rFonts w:ascii="Times New Roman" w:eastAsia="Calibri" w:hAnsi="Times New Roman" w:cs="Times New Roman"/>
        </w:rPr>
        <w:t xml:space="preserve">rannajoone hävinguks </w:t>
      </w:r>
      <w:r w:rsidR="00012E1A" w:rsidRPr="009C1255">
        <w:rPr>
          <w:rFonts w:ascii="Times New Roman" w:eastAsia="Calibri" w:hAnsi="Times New Roman" w:cs="Times New Roman"/>
        </w:rPr>
        <w:t>kuna süvendustööd ja rannaehituslikud tööd ohustavad tervet Pirita randa. (vt. H. Tõnissoni ekspertarvamused, T. Soomere töö Pirita rannakaitse rajatise teemal).</w:t>
      </w:r>
    </w:p>
    <w:p w:rsidR="0014635F" w:rsidRPr="009C1255" w:rsidRDefault="00012E1A" w:rsidP="0014635F">
      <w:pPr>
        <w:pStyle w:val="Loendilik"/>
        <w:numPr>
          <w:ilvl w:val="1"/>
          <w:numId w:val="3"/>
        </w:numPr>
        <w:rPr>
          <w:rFonts w:ascii="Times New Roman" w:eastAsia="Calibri" w:hAnsi="Times New Roman" w:cs="Times New Roman"/>
        </w:rPr>
      </w:pPr>
      <w:r w:rsidRPr="009C1255">
        <w:rPr>
          <w:rFonts w:ascii="Times New Roman" w:eastAsia="Calibri" w:hAnsi="Times New Roman" w:cs="Times New Roman"/>
        </w:rPr>
        <w:t xml:space="preserve">Ohtu seatakse karbiliste elupaigad. Karbilised on olulised merevee puhastajad. </w:t>
      </w:r>
      <w:r w:rsidR="0014635F" w:rsidRPr="009C1255">
        <w:rPr>
          <w:rFonts w:ascii="Times New Roman" w:eastAsia="Calibri" w:hAnsi="Times New Roman" w:cs="Times New Roman"/>
        </w:rPr>
        <w:t xml:space="preserve"> </w:t>
      </w:r>
      <w:r w:rsidRPr="009C1255">
        <w:rPr>
          <w:rFonts w:ascii="Times New Roman" w:eastAsia="Calibri" w:hAnsi="Times New Roman" w:cs="Times New Roman"/>
        </w:rPr>
        <w:t xml:space="preserve">Planeeringu realiseerimine hävitab suures pindala karbilistele sobivat elukeskkonda. </w:t>
      </w:r>
    </w:p>
    <w:p w:rsidR="00012E1A" w:rsidRPr="009C1255" w:rsidRDefault="00012E1A" w:rsidP="0014635F">
      <w:pPr>
        <w:pStyle w:val="Loendilik"/>
        <w:numPr>
          <w:ilvl w:val="1"/>
          <w:numId w:val="3"/>
        </w:numPr>
        <w:rPr>
          <w:rFonts w:ascii="Times New Roman" w:eastAsia="Calibri" w:hAnsi="Times New Roman" w:cs="Times New Roman"/>
        </w:rPr>
      </w:pPr>
      <w:r w:rsidRPr="009C1255">
        <w:rPr>
          <w:rFonts w:ascii="Times New Roman" w:eastAsia="Calibri" w:hAnsi="Times New Roman" w:cs="Times New Roman"/>
        </w:rPr>
        <w:t xml:space="preserve">Reostusoht on kõrge. Sadamategevuse puhul on praktiliselt vältimatu reostuskoormuse suurenemine veekogudele. </w:t>
      </w:r>
    </w:p>
    <w:p w:rsidR="00CD4243" w:rsidRDefault="00012E1A" w:rsidP="00CD4243">
      <w:pPr>
        <w:pStyle w:val="Loendilik"/>
        <w:numPr>
          <w:ilvl w:val="0"/>
          <w:numId w:val="3"/>
        </w:numPr>
      </w:pPr>
      <w:r w:rsidRPr="009C1255">
        <w:rPr>
          <w:rFonts w:ascii="Times New Roman" w:eastAsia="Calibri" w:hAnsi="Times New Roman" w:cs="Times New Roman"/>
          <w:b/>
        </w:rPr>
        <w:t>Ülelinnalise tähtsusega rohekoridori hävitamine on lubamatu.</w:t>
      </w:r>
      <w:r>
        <w:t xml:space="preserve"> </w:t>
      </w:r>
      <w:r w:rsidR="00CD4243" w:rsidRPr="009C1255">
        <w:rPr>
          <w:rFonts w:ascii="Times New Roman" w:eastAsia="Calibri" w:hAnsi="Times New Roman" w:cs="Times New Roman"/>
        </w:rPr>
        <w:t xml:space="preserve">Planeering piirneb ca 80% ulatuses piirkonnaga, mille juhtfunktsioon on rohekoridor nii Pirita üldplaneeringus kui ka Tallinna rohealade teemaplaneeringus. Rohekoridori hävitamine ebavajaliku tehnoobjekti planeerimiseks on täielikult põhjendamatu.  </w:t>
      </w:r>
    </w:p>
    <w:p w:rsidR="00CD4243" w:rsidRPr="009C1255" w:rsidRDefault="00CD4243" w:rsidP="00CD4243">
      <w:pPr>
        <w:pStyle w:val="Loendilik"/>
        <w:numPr>
          <w:ilvl w:val="0"/>
          <w:numId w:val="3"/>
        </w:numPr>
        <w:rPr>
          <w:rFonts w:ascii="Times New Roman" w:eastAsia="Calibri" w:hAnsi="Times New Roman" w:cs="Times New Roman"/>
          <w:b/>
        </w:rPr>
      </w:pPr>
      <w:r w:rsidRPr="009C1255">
        <w:rPr>
          <w:rFonts w:ascii="Times New Roman" w:eastAsia="Calibri" w:hAnsi="Times New Roman" w:cs="Times New Roman"/>
          <w:b/>
        </w:rPr>
        <w:t xml:space="preserve">Planeeringuga seatakse ohtu </w:t>
      </w:r>
      <w:r w:rsidR="004F7CD8" w:rsidRPr="009C1255">
        <w:rPr>
          <w:rFonts w:ascii="Times New Roman" w:eastAsia="Calibri" w:hAnsi="Times New Roman" w:cs="Times New Roman"/>
          <w:b/>
        </w:rPr>
        <w:t>Tallinna kandideerimise Euroopa rohelise pealinna tiitlile:</w:t>
      </w:r>
    </w:p>
    <w:p w:rsidR="004F7CD8" w:rsidRPr="009C1255" w:rsidRDefault="004F7CD8" w:rsidP="00CD4243">
      <w:pPr>
        <w:pStyle w:val="Loendilik"/>
        <w:numPr>
          <w:ilvl w:val="1"/>
          <w:numId w:val="3"/>
        </w:numPr>
        <w:rPr>
          <w:rFonts w:ascii="Times New Roman" w:eastAsia="Calibri" w:hAnsi="Times New Roman" w:cs="Times New Roman"/>
        </w:rPr>
      </w:pPr>
      <w:r w:rsidRPr="009C1255">
        <w:rPr>
          <w:rFonts w:ascii="Times New Roman" w:eastAsia="Calibri" w:hAnsi="Times New Roman" w:cs="Times New Roman"/>
        </w:rPr>
        <w:t xml:space="preserve">Luuakse oht </w:t>
      </w:r>
      <w:r w:rsidR="00CD4243" w:rsidRPr="009C1255">
        <w:rPr>
          <w:rFonts w:ascii="Times New Roman" w:eastAsia="Calibri" w:hAnsi="Times New Roman" w:cs="Times New Roman"/>
        </w:rPr>
        <w:t xml:space="preserve">Tallinna </w:t>
      </w:r>
      <w:r w:rsidRPr="009C1255">
        <w:rPr>
          <w:rFonts w:ascii="Times New Roman" w:eastAsia="Calibri" w:hAnsi="Times New Roman" w:cs="Times New Roman"/>
        </w:rPr>
        <w:t>linna esindusranna hävinguks</w:t>
      </w:r>
      <w:r w:rsidR="00CD4243" w:rsidRPr="009C1255">
        <w:rPr>
          <w:rFonts w:ascii="Times New Roman" w:eastAsia="Calibri" w:hAnsi="Times New Roman" w:cs="Times New Roman"/>
        </w:rPr>
        <w:t xml:space="preserve"> (vt. H. Tõnissoni ekspertarvamus).</w:t>
      </w:r>
    </w:p>
    <w:p w:rsidR="004F7CD8" w:rsidRPr="009C1255" w:rsidRDefault="00CD4243" w:rsidP="009C1255">
      <w:pPr>
        <w:pStyle w:val="Loendilik"/>
        <w:numPr>
          <w:ilvl w:val="1"/>
          <w:numId w:val="3"/>
        </w:numPr>
        <w:rPr>
          <w:rFonts w:ascii="Times New Roman" w:eastAsia="Calibri" w:hAnsi="Times New Roman" w:cs="Times New Roman"/>
        </w:rPr>
      </w:pPr>
      <w:r w:rsidRPr="009C1255">
        <w:rPr>
          <w:rFonts w:ascii="Times New Roman" w:eastAsia="Calibri" w:hAnsi="Times New Roman" w:cs="Times New Roman"/>
        </w:rPr>
        <w:t>P</w:t>
      </w:r>
      <w:r w:rsidR="004F7CD8" w:rsidRPr="009C1255">
        <w:rPr>
          <w:rFonts w:ascii="Times New Roman" w:eastAsia="Calibri" w:hAnsi="Times New Roman" w:cs="Times New Roman"/>
        </w:rPr>
        <w:t>laneeringuga kavandatakse ülelinnalise tähtsusega rohekoridori hävitamist</w:t>
      </w:r>
    </w:p>
    <w:p w:rsidR="004F7CD8" w:rsidRPr="009C1255" w:rsidRDefault="004F7CD8" w:rsidP="00CD4243">
      <w:pPr>
        <w:pStyle w:val="Loendilik"/>
        <w:numPr>
          <w:ilvl w:val="1"/>
          <w:numId w:val="3"/>
        </w:numPr>
        <w:rPr>
          <w:rFonts w:ascii="Times New Roman" w:eastAsia="Calibri" w:hAnsi="Times New Roman" w:cs="Times New Roman"/>
        </w:rPr>
      </w:pPr>
      <w:r w:rsidRPr="009C1255">
        <w:rPr>
          <w:rFonts w:ascii="Times New Roman" w:eastAsia="Calibri" w:hAnsi="Times New Roman" w:cs="Times New Roman"/>
        </w:rPr>
        <w:t xml:space="preserve">Planeeringuga kavandatakse DP algatamise korralduse vastaselt sadama abihoonet rohekoridori. </w:t>
      </w:r>
    </w:p>
    <w:p w:rsidR="00CD4243" w:rsidRPr="009C1255" w:rsidRDefault="004F7CD8" w:rsidP="00CD4243">
      <w:pPr>
        <w:pStyle w:val="Loendilik"/>
        <w:numPr>
          <w:ilvl w:val="1"/>
          <w:numId w:val="3"/>
        </w:numPr>
        <w:rPr>
          <w:rFonts w:ascii="Times New Roman" w:eastAsia="Calibri" w:hAnsi="Times New Roman" w:cs="Times New Roman"/>
        </w:rPr>
      </w:pPr>
      <w:r w:rsidRPr="009C1255">
        <w:rPr>
          <w:rFonts w:ascii="Times New Roman" w:eastAsia="Calibri" w:hAnsi="Times New Roman" w:cs="Times New Roman"/>
        </w:rPr>
        <w:t xml:space="preserve">Kavandatakse suuremahulist ärihoonet sadamahoone ettekäändel asukohta, mis </w:t>
      </w:r>
      <w:r w:rsidR="00CD4243" w:rsidRPr="009C1255">
        <w:rPr>
          <w:rFonts w:ascii="Times New Roman" w:eastAsia="Calibri" w:hAnsi="Times New Roman" w:cs="Times New Roman"/>
        </w:rPr>
        <w:t xml:space="preserve">lõikab läbi rohekoridori ja </w:t>
      </w:r>
      <w:r w:rsidRPr="009C1255">
        <w:rPr>
          <w:rFonts w:ascii="Times New Roman" w:eastAsia="Calibri" w:hAnsi="Times New Roman" w:cs="Times New Roman"/>
        </w:rPr>
        <w:t>on otseselt ohustatud kliimamuutuste tõttu.</w:t>
      </w:r>
    </w:p>
    <w:p w:rsidR="004F7CD8" w:rsidRPr="00FE7C17" w:rsidRDefault="004F7CD8" w:rsidP="00CD4243">
      <w:pPr>
        <w:pStyle w:val="Loendilik"/>
        <w:numPr>
          <w:ilvl w:val="0"/>
          <w:numId w:val="3"/>
        </w:numPr>
      </w:pPr>
      <w:r w:rsidRPr="009C1255">
        <w:rPr>
          <w:rFonts w:ascii="Times New Roman" w:eastAsia="Calibri" w:hAnsi="Times New Roman" w:cs="Times New Roman"/>
          <w:b/>
        </w:rPr>
        <w:t>Planeering seab ohtu Tallinna linna kliimamuutuste alaste eesmärkide ja kohustuste täitmise.</w:t>
      </w:r>
      <w:r w:rsidRPr="00CD4243">
        <w:rPr>
          <w:b/>
        </w:rPr>
        <w:t xml:space="preserve">  </w:t>
      </w:r>
      <w:r w:rsidRPr="009C1255">
        <w:rPr>
          <w:rFonts w:ascii="Times New Roman" w:eastAsia="Calibri" w:hAnsi="Times New Roman" w:cs="Times New Roman"/>
        </w:rPr>
        <w:t xml:space="preserve">Vastavalt „Kliima- ja energiapakett 2030“ peavad osalevad linnad arvestama kliimamuutustega ja ennetama selle mõjusid. Käesolev planeering aga kavandab ärihoonet </w:t>
      </w:r>
      <w:r w:rsidRPr="009C1255">
        <w:rPr>
          <w:rFonts w:ascii="Times New Roman" w:eastAsia="Calibri" w:hAnsi="Times New Roman" w:cs="Times New Roman"/>
        </w:rPr>
        <w:lastRenderedPageBreak/>
        <w:t xml:space="preserve">piirkonda, mis on selgelt kliimamuutuste poolt ohustatud ning mille mõistlik kaitsmine antud asukohas ei ole võimalik.   Vt. H. Tõnissoni eksperthinnang. </w:t>
      </w:r>
    </w:p>
    <w:p w:rsidR="00FE7C17" w:rsidRDefault="00FE7C17" w:rsidP="00FE7C17">
      <w:pPr>
        <w:pStyle w:val="Loendilik"/>
        <w:numPr>
          <w:ilvl w:val="0"/>
          <w:numId w:val="3"/>
        </w:numPr>
        <w:rPr>
          <w:b/>
        </w:rPr>
      </w:pPr>
      <w:r w:rsidRPr="00DD7A71">
        <w:rPr>
          <w:rFonts w:ascii="Times New Roman" w:eastAsia="Calibri" w:hAnsi="Times New Roman" w:cs="Times New Roman"/>
          <w:b/>
        </w:rPr>
        <w:t xml:space="preserve">Planeeringule loa andmisest tuleb keelduda. </w:t>
      </w:r>
      <w:r w:rsidRPr="00DD7A71">
        <w:rPr>
          <w:rFonts w:ascii="Times New Roman" w:eastAsia="Calibri" w:hAnsi="Times New Roman" w:cs="Times New Roman"/>
        </w:rPr>
        <w:t>Keskkonnaseadustiku üldosa seaduses (edaspidi KeÜS) kehtestatud vältimisprintsiibist lähtudes ei ole lubatud planeerimine, mis põhjustab keskkonnaohu.  Kuna planeeringu teostamine kujutab märkimisväärselt suurt keskkonna</w:t>
      </w:r>
      <w:r w:rsidR="004E7956" w:rsidRPr="00DD7A71">
        <w:rPr>
          <w:rFonts w:ascii="Times New Roman" w:eastAsia="Calibri" w:hAnsi="Times New Roman" w:cs="Times New Roman"/>
        </w:rPr>
        <w:t>ohtu</w:t>
      </w:r>
      <w:r w:rsidRPr="00DD7A71">
        <w:rPr>
          <w:rFonts w:ascii="Times New Roman" w:eastAsia="Calibri" w:hAnsi="Times New Roman" w:cs="Times New Roman"/>
        </w:rPr>
        <w:t>, tuleb KeÜS § 10 lause 1 kohaselt sellele planeeringule  loa andmisest keelduda. Planeeringul puudub ülekaalukas avalik huvi ja mõistlikud alternatiivid on olemas</w:t>
      </w:r>
      <w:r>
        <w:t xml:space="preserve">. </w:t>
      </w:r>
    </w:p>
    <w:p w:rsidR="00FE7C17" w:rsidRDefault="00FE7C17" w:rsidP="00136459">
      <w:pPr>
        <w:pStyle w:val="Default"/>
        <w:jc w:val="both"/>
        <w:rPr>
          <w:b/>
          <w:sz w:val="22"/>
          <w:szCs w:val="22"/>
        </w:rPr>
      </w:pPr>
    </w:p>
    <w:p w:rsidR="00136459" w:rsidRDefault="00200B77" w:rsidP="00136459">
      <w:pPr>
        <w:pStyle w:val="Default"/>
        <w:jc w:val="both"/>
        <w:rPr>
          <w:sz w:val="22"/>
          <w:szCs w:val="22"/>
        </w:rPr>
      </w:pPr>
      <w:r w:rsidRPr="00136459">
        <w:rPr>
          <w:b/>
          <w:sz w:val="22"/>
          <w:szCs w:val="22"/>
        </w:rPr>
        <w:t>Dr Kai Künnis-Beres</w:t>
      </w:r>
      <w:r w:rsidR="00136459" w:rsidRPr="00136459">
        <w:rPr>
          <w:b/>
          <w:sz w:val="22"/>
          <w:szCs w:val="22"/>
        </w:rPr>
        <w:t xml:space="preserve"> </w:t>
      </w:r>
      <w:r w:rsidR="00136459" w:rsidRPr="00136459">
        <w:rPr>
          <w:b/>
          <w:bCs/>
          <w:sz w:val="22"/>
          <w:szCs w:val="22"/>
        </w:rPr>
        <w:t>(</w:t>
      </w:r>
      <w:r w:rsidR="00136459" w:rsidRPr="00136459">
        <w:rPr>
          <w:i/>
          <w:iCs/>
          <w:sz w:val="22"/>
          <w:szCs w:val="22"/>
        </w:rPr>
        <w:t>TRÜ diplom bioloog-mikrobioloog, PhD ökoloogias, töötanud Tallinna Ülikoolis Keskkonnakorralduse õppesuuna dotsendina ja tegelenud üle 10 aasta mereuuringutega, keskkonnaaudiitori litsents</w:t>
      </w:r>
      <w:r w:rsidR="00136459" w:rsidRPr="00136459">
        <w:rPr>
          <w:sz w:val="22"/>
          <w:szCs w:val="22"/>
        </w:rPr>
        <w:t xml:space="preserve">) </w:t>
      </w:r>
    </w:p>
    <w:p w:rsidR="006B4AFD" w:rsidRPr="00136459" w:rsidRDefault="006B4AFD" w:rsidP="00136459">
      <w:pPr>
        <w:pStyle w:val="Default"/>
        <w:jc w:val="both"/>
        <w:rPr>
          <w:sz w:val="22"/>
          <w:szCs w:val="22"/>
        </w:rPr>
      </w:pPr>
    </w:p>
    <w:p w:rsidR="00136459" w:rsidRPr="00136459" w:rsidRDefault="00136459" w:rsidP="00136459">
      <w:pPr>
        <w:pStyle w:val="Default"/>
        <w:rPr>
          <w:sz w:val="22"/>
          <w:szCs w:val="22"/>
        </w:rPr>
      </w:pPr>
      <w:r w:rsidRPr="00136459">
        <w:rPr>
          <w:sz w:val="22"/>
          <w:szCs w:val="22"/>
        </w:rPr>
        <w:t xml:space="preserve">Tallinna Tehnikaülikooli Meresüsteemide instituut </w:t>
      </w:r>
    </w:p>
    <w:p w:rsidR="00136459" w:rsidRPr="00136459" w:rsidRDefault="00136459" w:rsidP="00136459">
      <w:pPr>
        <w:pStyle w:val="Default"/>
        <w:rPr>
          <w:sz w:val="22"/>
          <w:szCs w:val="22"/>
        </w:rPr>
      </w:pPr>
      <w:r w:rsidRPr="00136459">
        <w:rPr>
          <w:sz w:val="22"/>
          <w:szCs w:val="22"/>
        </w:rPr>
        <w:t xml:space="preserve">Akadeemia tee 15A </w:t>
      </w:r>
    </w:p>
    <w:p w:rsidR="00136459" w:rsidRPr="00136459" w:rsidRDefault="00136459" w:rsidP="00136459">
      <w:pPr>
        <w:pStyle w:val="Default"/>
        <w:rPr>
          <w:sz w:val="22"/>
          <w:szCs w:val="22"/>
        </w:rPr>
      </w:pPr>
      <w:r w:rsidRPr="00136459">
        <w:rPr>
          <w:sz w:val="22"/>
          <w:szCs w:val="22"/>
        </w:rPr>
        <w:t xml:space="preserve">12618 Tallinn </w:t>
      </w:r>
    </w:p>
    <w:p w:rsidR="00ED7032" w:rsidRPr="006B4AFD" w:rsidRDefault="00737814" w:rsidP="006B4AFD">
      <w:pPr>
        <w:rPr>
          <w:rFonts w:ascii="Times New Roman" w:eastAsia="Calibri" w:hAnsi="Times New Roman" w:cs="Times New Roman"/>
        </w:rPr>
      </w:pPr>
      <w:r w:rsidRPr="006B4AFD">
        <w:rPr>
          <w:rFonts w:ascii="Times New Roman" w:eastAsia="Calibri" w:hAnsi="Times New Roman" w:cs="Times New Roman"/>
        </w:rPr>
        <w:t>kai.kunnis-beres@taltech</w:t>
      </w:r>
      <w:r w:rsidR="00ED7032" w:rsidRPr="006B4AFD">
        <w:rPr>
          <w:rFonts w:ascii="Times New Roman" w:eastAsia="Calibri" w:hAnsi="Times New Roman" w:cs="Times New Roman"/>
        </w:rPr>
        <w:t>.ee</w:t>
      </w:r>
    </w:p>
    <w:p w:rsidR="00D54A68" w:rsidRPr="00D54A68" w:rsidRDefault="00D54A68" w:rsidP="00200B77">
      <w:pPr>
        <w:jc w:val="both"/>
        <w:rPr>
          <w:rFonts w:ascii="Times New Roman" w:hAnsi="Times New Roman" w:cs="Times New Roman"/>
        </w:rPr>
      </w:pPr>
    </w:p>
    <w:sectPr w:rsidR="00D54A68" w:rsidRPr="00D54A68" w:rsidSect="00A002CE">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233" w:rsidRDefault="00350233" w:rsidP="00061248">
      <w:pPr>
        <w:spacing w:after="0" w:line="240" w:lineRule="auto"/>
      </w:pPr>
      <w:r>
        <w:separator/>
      </w:r>
    </w:p>
  </w:endnote>
  <w:endnote w:type="continuationSeparator" w:id="0">
    <w:p w:rsidR="00350233" w:rsidRDefault="00350233" w:rsidP="0006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F6" w:rsidRDefault="00DD1CF6">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F6" w:rsidRDefault="00DD1CF6">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F6" w:rsidRDefault="00DD1CF6">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233" w:rsidRDefault="00350233" w:rsidP="00061248">
      <w:pPr>
        <w:spacing w:after="0" w:line="240" w:lineRule="auto"/>
      </w:pPr>
      <w:r>
        <w:separator/>
      </w:r>
    </w:p>
  </w:footnote>
  <w:footnote w:type="continuationSeparator" w:id="0">
    <w:p w:rsidR="00350233" w:rsidRDefault="00350233" w:rsidP="00061248">
      <w:pPr>
        <w:spacing w:after="0" w:line="240" w:lineRule="auto"/>
      </w:pPr>
      <w:r>
        <w:continuationSeparator/>
      </w:r>
    </w:p>
  </w:footnote>
  <w:footnote w:id="1">
    <w:p w:rsidR="00D6655A" w:rsidRPr="000C6B95" w:rsidRDefault="00D6655A" w:rsidP="00D6655A">
      <w:pPr>
        <w:pStyle w:val="Allmrkusetekst"/>
        <w:rPr>
          <w:rFonts w:ascii="Times New Roman" w:hAnsi="Times New Roman" w:cs="Times New Roman"/>
          <w:i/>
          <w:sz w:val="16"/>
          <w:szCs w:val="16"/>
        </w:rPr>
      </w:pPr>
      <w:r>
        <w:rPr>
          <w:rStyle w:val="Allmrkuseviide"/>
        </w:rPr>
        <w:footnoteRef/>
      </w:r>
      <w:r>
        <w:t xml:space="preserve"> </w:t>
      </w:r>
      <w:r w:rsidRPr="000C6B95">
        <w:rPr>
          <w:rFonts w:ascii="Times New Roman" w:hAnsi="Times New Roman" w:cs="Times New Roman"/>
          <w:i/>
          <w:sz w:val="16"/>
          <w:szCs w:val="16"/>
        </w:rPr>
        <w:t>Kinnitatud Vabariigi Valitsuse poolt 7. jaanuar 2016.a.</w:t>
      </w:r>
      <w:r w:rsidR="00981AF0" w:rsidRPr="000C6B95">
        <w:rPr>
          <w:rFonts w:ascii="Times New Roman" w:hAnsi="Times New Roman" w:cs="Times New Roman"/>
          <w:i/>
          <w:sz w:val="16"/>
          <w:szCs w:val="16"/>
        </w:rPr>
        <w:t xml:space="preserve"> </w:t>
      </w:r>
    </w:p>
  </w:footnote>
  <w:footnote w:id="2">
    <w:p w:rsidR="001B7405" w:rsidRPr="000C6B95" w:rsidRDefault="001B7405">
      <w:pPr>
        <w:pStyle w:val="Allmrkusetekst"/>
        <w:rPr>
          <w:rFonts w:ascii="Times New Roman" w:hAnsi="Times New Roman" w:cs="Times New Roman"/>
          <w:i/>
          <w:sz w:val="16"/>
          <w:szCs w:val="16"/>
        </w:rPr>
      </w:pPr>
      <w:r w:rsidRPr="000C6B95">
        <w:rPr>
          <w:rStyle w:val="Allmrkuseviide"/>
          <w:rFonts w:ascii="Times New Roman" w:hAnsi="Times New Roman" w:cs="Times New Roman"/>
          <w:i/>
          <w:sz w:val="16"/>
          <w:szCs w:val="16"/>
        </w:rPr>
        <w:footnoteRef/>
      </w:r>
      <w:r w:rsidRPr="000C6B95">
        <w:rPr>
          <w:rFonts w:ascii="Times New Roman" w:hAnsi="Times New Roman" w:cs="Times New Roman"/>
          <w:i/>
          <w:sz w:val="16"/>
          <w:szCs w:val="16"/>
        </w:rPr>
        <w:t xml:space="preserve"> Muuga-Tallinna-Kakumäe lahe rannikuvesi</w:t>
      </w:r>
    </w:p>
  </w:footnote>
  <w:footnote w:id="3">
    <w:p w:rsidR="00EB1D8D" w:rsidRPr="000C6B95" w:rsidRDefault="00EB1D8D">
      <w:pPr>
        <w:pStyle w:val="Allmrkusetekst"/>
        <w:rPr>
          <w:rFonts w:ascii="Times New Roman" w:hAnsi="Times New Roman" w:cs="Times New Roman"/>
          <w:i/>
          <w:sz w:val="16"/>
          <w:szCs w:val="16"/>
        </w:rPr>
      </w:pPr>
      <w:r w:rsidRPr="000C6B95">
        <w:rPr>
          <w:rStyle w:val="Allmrkuseviide"/>
          <w:rFonts w:ascii="Times New Roman" w:hAnsi="Times New Roman" w:cs="Times New Roman"/>
          <w:i/>
          <w:sz w:val="16"/>
          <w:szCs w:val="16"/>
        </w:rPr>
        <w:footnoteRef/>
      </w:r>
      <w:r w:rsidRPr="000C6B95">
        <w:rPr>
          <w:rFonts w:ascii="Times New Roman" w:hAnsi="Times New Roman" w:cs="Times New Roman"/>
          <w:i/>
          <w:sz w:val="16"/>
          <w:szCs w:val="16"/>
        </w:rPr>
        <w:t xml:space="preserve"> Keskkonnaministeerumi poolt tellitud Tallinna lahe seisundi parandamise meetmete katsetamine ja mõju hindamise lõpparuandest (2017)</w:t>
      </w:r>
      <w:r w:rsidR="000750DB" w:rsidRPr="000C6B95">
        <w:rPr>
          <w:rFonts w:ascii="Times New Roman" w:hAnsi="Times New Roman" w:cs="Times New Roman"/>
          <w:i/>
          <w:sz w:val="16"/>
          <w:szCs w:val="16"/>
        </w:rPr>
        <w:t xml:space="preserve">. Töö </w:t>
      </w:r>
      <w:r w:rsidR="000C6B95" w:rsidRPr="000C6B95">
        <w:rPr>
          <w:rFonts w:ascii="Times New Roman" w:hAnsi="Times New Roman" w:cs="Times New Roman"/>
          <w:i/>
          <w:sz w:val="16"/>
          <w:szCs w:val="16"/>
        </w:rPr>
        <w:t xml:space="preserve">teostaja </w:t>
      </w:r>
      <w:r w:rsidR="000750DB" w:rsidRPr="000C6B95">
        <w:rPr>
          <w:rFonts w:ascii="Times New Roman" w:hAnsi="Times New Roman" w:cs="Times New Roman"/>
          <w:i/>
          <w:sz w:val="16"/>
          <w:szCs w:val="16"/>
        </w:rPr>
        <w:t>Dr Kai Künnis-Beres</w:t>
      </w:r>
    </w:p>
  </w:footnote>
  <w:footnote w:id="4">
    <w:p w:rsidR="00034598" w:rsidRPr="00034598" w:rsidRDefault="00034598" w:rsidP="00034598">
      <w:pPr>
        <w:pStyle w:val="Allmrkusetekst"/>
        <w:rPr>
          <w:i/>
          <w:sz w:val="16"/>
          <w:szCs w:val="16"/>
        </w:rPr>
      </w:pPr>
      <w:r w:rsidRPr="00034598">
        <w:rPr>
          <w:rStyle w:val="Allmrkuseviide"/>
          <w:i/>
          <w:sz w:val="16"/>
          <w:szCs w:val="16"/>
        </w:rPr>
        <w:footnoteRef/>
      </w:r>
      <w:r w:rsidRPr="00034598">
        <w:rPr>
          <w:i/>
          <w:sz w:val="16"/>
          <w:szCs w:val="16"/>
        </w:rPr>
        <w:t xml:space="preserve"> Merevees </w:t>
      </w:r>
      <w:r>
        <w:rPr>
          <w:i/>
          <w:sz w:val="16"/>
          <w:szCs w:val="16"/>
        </w:rPr>
        <w:t xml:space="preserve">esinevate võimalike patogeenide </w:t>
      </w:r>
      <w:r w:rsidRPr="00034598">
        <w:rPr>
          <w:i/>
          <w:sz w:val="16"/>
          <w:szCs w:val="16"/>
        </w:rPr>
        <w:t>pilootseire</w:t>
      </w:r>
      <w:r>
        <w:rPr>
          <w:i/>
          <w:sz w:val="16"/>
          <w:szCs w:val="16"/>
        </w:rPr>
        <w:t xml:space="preserve">. Aruanne 2018. KKM leping </w:t>
      </w:r>
      <w:r w:rsidRPr="00034598">
        <w:rPr>
          <w:i/>
          <w:sz w:val="16"/>
          <w:szCs w:val="16"/>
        </w:rPr>
        <w:t>Leping nr 4-1/17/135</w:t>
      </w:r>
      <w:r>
        <w:rPr>
          <w:i/>
          <w:sz w:val="16"/>
          <w:szCs w:val="16"/>
        </w:rPr>
        <w:t xml:space="preserve">. Töö teostajad </w:t>
      </w:r>
      <w:r w:rsidRPr="000C6B95">
        <w:rPr>
          <w:rFonts w:ascii="Times New Roman" w:hAnsi="Times New Roman" w:cs="Times New Roman"/>
          <w:i/>
          <w:sz w:val="16"/>
          <w:szCs w:val="16"/>
        </w:rPr>
        <w:t>Dr Kai Künnis-Beres</w:t>
      </w:r>
      <w:r>
        <w:rPr>
          <w:rFonts w:ascii="Times New Roman" w:hAnsi="Times New Roman" w:cs="Times New Roman"/>
          <w:i/>
          <w:sz w:val="16"/>
          <w:szCs w:val="16"/>
        </w:rPr>
        <w:t xml:space="preserve"> ja Dr. Inga Lips.</w:t>
      </w:r>
      <w:r>
        <w:rPr>
          <w:i/>
          <w:sz w:val="16"/>
          <w:szCs w:val="16"/>
        </w:rPr>
        <w:t xml:space="preserve"> </w:t>
      </w:r>
    </w:p>
    <w:p w:rsidR="00034598" w:rsidRPr="00034598" w:rsidRDefault="00034598" w:rsidP="00034598">
      <w:pPr>
        <w:pStyle w:val="Allmrkusetekst"/>
        <w:rPr>
          <w:i/>
          <w:sz w:val="16"/>
          <w:szCs w:val="16"/>
        </w:rPr>
      </w:pPr>
      <w:r w:rsidRPr="00034598">
        <w:rPr>
          <w:i/>
          <w:sz w:val="16"/>
          <w:szCs w:val="16"/>
        </w:rPr>
        <w:t>ARUANNEhttps://www.envir.ee/sites/default/files/patogeenidide_pilootseire_2017_aruanne_ttu_msi_1.pdf</w:t>
      </w:r>
    </w:p>
  </w:footnote>
  <w:footnote w:id="5">
    <w:p w:rsidR="00060F4A" w:rsidRPr="000C6B95" w:rsidRDefault="00060F4A">
      <w:pPr>
        <w:pStyle w:val="Allmrkusetekst"/>
        <w:rPr>
          <w:rFonts w:ascii="Times New Roman" w:hAnsi="Times New Roman" w:cs="Times New Roman"/>
          <w:i/>
          <w:sz w:val="16"/>
          <w:szCs w:val="16"/>
        </w:rPr>
      </w:pPr>
      <w:r w:rsidRPr="000C6B95">
        <w:rPr>
          <w:rStyle w:val="Allmrkuseviide"/>
          <w:rFonts w:ascii="Times New Roman" w:hAnsi="Times New Roman" w:cs="Times New Roman"/>
          <w:i/>
          <w:sz w:val="16"/>
          <w:szCs w:val="16"/>
        </w:rPr>
        <w:footnoteRef/>
      </w:r>
      <w:r w:rsidRPr="000C6B95">
        <w:rPr>
          <w:rFonts w:ascii="Times New Roman" w:hAnsi="Times New Roman" w:cs="Times New Roman"/>
          <w:i/>
          <w:sz w:val="16"/>
          <w:szCs w:val="16"/>
        </w:rPr>
        <w:t xml:space="preserve"> VeeS § 36 lg 1 p 3 ja p 4</w:t>
      </w:r>
    </w:p>
  </w:footnote>
  <w:footnote w:id="6">
    <w:p w:rsidR="00A24937" w:rsidRPr="000C6B95" w:rsidRDefault="00A24937" w:rsidP="0006677B">
      <w:pPr>
        <w:pStyle w:val="Allmrkusetekst"/>
        <w:rPr>
          <w:rFonts w:ascii="Times New Roman" w:hAnsi="Times New Roman" w:cs="Times New Roman"/>
          <w:i/>
          <w:sz w:val="16"/>
          <w:szCs w:val="16"/>
        </w:rPr>
      </w:pPr>
      <w:r w:rsidRPr="000C6B95">
        <w:rPr>
          <w:rStyle w:val="Allmrkuseviide"/>
          <w:rFonts w:ascii="Times New Roman" w:hAnsi="Times New Roman" w:cs="Times New Roman"/>
          <w:i/>
          <w:sz w:val="16"/>
          <w:szCs w:val="16"/>
        </w:rPr>
        <w:footnoteRef/>
      </w:r>
      <w:r w:rsidRPr="000C6B95">
        <w:rPr>
          <w:rFonts w:ascii="Times New Roman" w:hAnsi="Times New Roman" w:cs="Times New Roman"/>
          <w:i/>
          <w:sz w:val="16"/>
          <w:szCs w:val="16"/>
        </w:rPr>
        <w:t xml:space="preserve"> Tallinna Linnavolikogu 17.09.2009 otsus number 179</w:t>
      </w:r>
    </w:p>
  </w:footnote>
  <w:footnote w:id="7">
    <w:p w:rsidR="00061248" w:rsidRPr="000C6B95" w:rsidRDefault="00061248" w:rsidP="0006677B">
      <w:pPr>
        <w:pStyle w:val="Allmrkusetekst1"/>
        <w:rPr>
          <w:rFonts w:ascii="Times New Roman" w:hAnsi="Times New Roman" w:cs="Times New Roman"/>
          <w:i/>
          <w:sz w:val="16"/>
          <w:szCs w:val="16"/>
        </w:rPr>
      </w:pPr>
      <w:r w:rsidRPr="000C6B95">
        <w:rPr>
          <w:rStyle w:val="Allmrkuseviide"/>
          <w:rFonts w:ascii="Times New Roman" w:hAnsi="Times New Roman" w:cs="Times New Roman"/>
          <w:i/>
          <w:sz w:val="16"/>
          <w:szCs w:val="16"/>
        </w:rPr>
        <w:footnoteRef/>
      </w:r>
      <w:r w:rsidRPr="000C6B95">
        <w:rPr>
          <w:rFonts w:ascii="Times New Roman" w:hAnsi="Times New Roman" w:cs="Times New Roman"/>
          <w:i/>
          <w:sz w:val="16"/>
          <w:szCs w:val="16"/>
        </w:rPr>
        <w:t xml:space="preserve"> Tallinna k</w:t>
      </w:r>
      <w:r w:rsidRPr="000C6B95">
        <w:rPr>
          <w:rFonts w:ascii="Times New Roman" w:hAnsi="Times New Roman" w:cs="Times New Roman"/>
          <w:bCs/>
          <w:i/>
          <w:color w:val="222222"/>
          <w:sz w:val="16"/>
          <w:szCs w:val="16"/>
          <w:shd w:val="clear" w:color="auto" w:fill="FFFFFF"/>
        </w:rPr>
        <w:t>eskkonnastrateegia, Tallinna haljastuse arengukava ja Tallinna üldplaneeringu rohealade osa</w:t>
      </w:r>
    </w:p>
  </w:footnote>
  <w:footnote w:id="8">
    <w:p w:rsidR="006C3512" w:rsidRPr="00F32A08" w:rsidRDefault="006C3512" w:rsidP="0006677B">
      <w:pPr>
        <w:pStyle w:val="Allmrkusetekst"/>
        <w:rPr>
          <w:rFonts w:ascii="Times New Roman" w:hAnsi="Times New Roman" w:cs="Times New Roman"/>
          <w:i/>
          <w:sz w:val="16"/>
          <w:szCs w:val="16"/>
        </w:rPr>
      </w:pPr>
      <w:r w:rsidRPr="00BA1F07">
        <w:rPr>
          <w:rStyle w:val="Allmrkuseviide"/>
          <w:rFonts w:ascii="Times New Roman" w:hAnsi="Times New Roman" w:cs="Times New Roman"/>
          <w:i/>
          <w:sz w:val="16"/>
          <w:szCs w:val="16"/>
        </w:rPr>
        <w:footnoteRef/>
      </w:r>
      <w:r w:rsidRPr="00BA1F07">
        <w:rPr>
          <w:rFonts w:ascii="Times New Roman" w:hAnsi="Times New Roman" w:cs="Times New Roman"/>
          <w:i/>
          <w:sz w:val="16"/>
          <w:szCs w:val="16"/>
        </w:rPr>
        <w:t xml:space="preserve"> </w:t>
      </w:r>
      <w:r w:rsidR="00BA1F07" w:rsidRPr="00F32A08">
        <w:rPr>
          <w:rFonts w:ascii="Times New Roman" w:hAnsi="Times New Roman" w:cs="Times New Roman"/>
          <w:i/>
          <w:sz w:val="16"/>
          <w:szCs w:val="16"/>
        </w:rPr>
        <w:t>Harju maakonnaplaneeringu teemaplaneering ASUSTUST JA MAAKASUTUST SUUNAVAD KESKKONNATINGIMUSEDOÜ E-KONSULT – Andres Levald Vastu võetud: 04.07.2002 KKM heakskiit: 28.01.2003 Kehtestatud: 11.02.2003 Seletuskiri. Tallinn 2003. OÜ E-KONSULT</w:t>
      </w:r>
    </w:p>
  </w:footnote>
  <w:footnote w:id="9">
    <w:p w:rsidR="00061248" w:rsidRPr="00F32A08" w:rsidRDefault="00061248" w:rsidP="0006677B">
      <w:pPr>
        <w:spacing w:after="0"/>
        <w:jc w:val="both"/>
        <w:rPr>
          <w:rFonts w:ascii="Times New Roman" w:hAnsi="Times New Roman" w:cs="Times New Roman"/>
          <w:i/>
          <w:sz w:val="16"/>
          <w:szCs w:val="16"/>
        </w:rPr>
      </w:pPr>
      <w:r w:rsidRPr="00F32A08">
        <w:rPr>
          <w:rStyle w:val="Allmrkuseviide"/>
          <w:rFonts w:ascii="Times New Roman" w:hAnsi="Times New Roman" w:cs="Times New Roman"/>
          <w:i/>
          <w:sz w:val="16"/>
          <w:szCs w:val="16"/>
        </w:rPr>
        <w:footnoteRef/>
      </w:r>
      <w:r w:rsidRPr="00F32A08">
        <w:rPr>
          <w:rFonts w:ascii="Times New Roman" w:hAnsi="Times New Roman" w:cs="Times New Roman"/>
          <w:i/>
          <w:sz w:val="16"/>
          <w:szCs w:val="16"/>
        </w:rPr>
        <w:t xml:space="preserve"> </w:t>
      </w:r>
      <w:r w:rsidRPr="00F32A08">
        <w:rPr>
          <w:rFonts w:ascii="Times New Roman" w:hAnsi="Times New Roman" w:cs="Times New Roman"/>
          <w:bCs/>
          <w:i/>
          <w:color w:val="222222"/>
          <w:sz w:val="16"/>
          <w:szCs w:val="16"/>
          <w:shd w:val="clear" w:color="auto" w:fill="FFFFFF"/>
        </w:rPr>
        <w:t xml:space="preserve">Teemaplaneering on algatatud Tallinna Linnavolikogu 24.03.2005 otsusega nr 67 eesmärgiga täpsustada ja täiendada Tallinna üldplaneeringut (kehtestatud Tallinna Linnavolikogu 11.01.2001 otsusega nr 3). Planeeringu lähteülesanne on kinnitatud Tallinna Linnavalitsuse 11. juuli 2005 korraldusega nr 1400-k. </w:t>
      </w:r>
      <w:r w:rsidRPr="00F32A08">
        <w:rPr>
          <w:rFonts w:ascii="Times New Roman" w:hAnsi="Times New Roman" w:cs="Times New Roman"/>
          <w:i/>
          <w:sz w:val="16"/>
          <w:szCs w:val="16"/>
        </w:rPr>
        <w:t>Teemaplaneeringu koostamisel on lähtutud Euroopa Liidu direktiividest, kehtivatest Eesti Vabariigi seadustest ja õigusaktidest, Tallinna üldplaneeringust ja linnaosade üldplaneeringutest, Tallinna ehitusmäärusest ja Tallinna linnaosade ehitusmäärustest, Tallinna keskkonnastrateegiast 2010, Tallinna arengukavast 2005-2014 ja Tallinna haljastuse arengukavast 2015.</w:t>
      </w:r>
    </w:p>
  </w:footnote>
  <w:footnote w:id="10">
    <w:p w:rsidR="00F87FC5" w:rsidRPr="00F32A08" w:rsidRDefault="00F87FC5" w:rsidP="0006677B">
      <w:pPr>
        <w:pStyle w:val="Allmrkusetekst"/>
        <w:rPr>
          <w:rFonts w:ascii="Times New Roman" w:hAnsi="Times New Roman" w:cs="Times New Roman"/>
          <w:i/>
          <w:sz w:val="16"/>
          <w:szCs w:val="16"/>
        </w:rPr>
      </w:pPr>
      <w:r w:rsidRPr="00F32A08">
        <w:rPr>
          <w:rStyle w:val="Allmrkuseviide"/>
          <w:rFonts w:ascii="Times New Roman" w:hAnsi="Times New Roman" w:cs="Times New Roman"/>
          <w:i/>
          <w:sz w:val="16"/>
          <w:szCs w:val="16"/>
        </w:rPr>
        <w:footnoteRef/>
      </w:r>
      <w:r w:rsidRPr="00F32A08">
        <w:rPr>
          <w:rFonts w:ascii="Times New Roman" w:hAnsi="Times New Roman" w:cs="Times New Roman"/>
          <w:i/>
          <w:sz w:val="16"/>
          <w:szCs w:val="16"/>
        </w:rPr>
        <w:t xml:space="preserve"> rohealade teemaplaneering lk  123-124.</w:t>
      </w:r>
    </w:p>
  </w:footnote>
  <w:footnote w:id="11">
    <w:p w:rsidR="00F87FC5" w:rsidRPr="00F32A08" w:rsidRDefault="00F87FC5" w:rsidP="0006677B">
      <w:pPr>
        <w:pStyle w:val="Allmrkusetekst"/>
        <w:rPr>
          <w:rFonts w:ascii="Times New Roman" w:hAnsi="Times New Roman" w:cs="Times New Roman"/>
          <w:i/>
          <w:sz w:val="16"/>
          <w:szCs w:val="16"/>
        </w:rPr>
      </w:pPr>
      <w:r w:rsidRPr="00F32A08">
        <w:rPr>
          <w:rStyle w:val="Allmrkuseviide"/>
          <w:rFonts w:ascii="Times New Roman" w:hAnsi="Times New Roman" w:cs="Times New Roman"/>
          <w:i/>
          <w:sz w:val="16"/>
          <w:szCs w:val="16"/>
        </w:rPr>
        <w:footnoteRef/>
      </w:r>
      <w:r w:rsidRPr="00F32A08">
        <w:rPr>
          <w:rFonts w:ascii="Times New Roman" w:hAnsi="Times New Roman" w:cs="Times New Roman"/>
          <w:i/>
          <w:sz w:val="16"/>
          <w:szCs w:val="16"/>
        </w:rPr>
        <w:t xml:space="preserve"> rohealade teemaplaneering lk  94.</w:t>
      </w:r>
    </w:p>
  </w:footnote>
  <w:footnote w:id="12">
    <w:p w:rsidR="00F24834" w:rsidRPr="00F32A08" w:rsidRDefault="00F24834" w:rsidP="0006677B">
      <w:pPr>
        <w:pStyle w:val="Allmrkusetekst"/>
        <w:rPr>
          <w:rFonts w:ascii="Times New Roman" w:hAnsi="Times New Roman" w:cs="Times New Roman"/>
          <w:i/>
          <w:sz w:val="16"/>
          <w:szCs w:val="16"/>
        </w:rPr>
      </w:pPr>
      <w:r w:rsidRPr="00F32A08">
        <w:rPr>
          <w:rStyle w:val="Allmrkuseviide"/>
          <w:rFonts w:ascii="Times New Roman" w:hAnsi="Times New Roman" w:cs="Times New Roman"/>
          <w:i/>
          <w:sz w:val="16"/>
          <w:szCs w:val="16"/>
        </w:rPr>
        <w:footnoteRef/>
      </w:r>
      <w:r w:rsidRPr="00F32A08">
        <w:rPr>
          <w:rFonts w:ascii="Times New Roman" w:hAnsi="Times New Roman" w:cs="Times New Roman"/>
          <w:i/>
          <w:sz w:val="16"/>
          <w:szCs w:val="16"/>
        </w:rPr>
        <w:t xml:space="preserve"> 22.10.1996.a. Põhjamaade ministrite poolt heaks kiidetud VASAB 2010 dokumendist “Soovitused Läänemere rannikualade planeerimiseks”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F6" w:rsidRDefault="00DD1CF6">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F6" w:rsidRDefault="00DD1CF6">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F6" w:rsidRDefault="00DD1CF6">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C3471"/>
    <w:multiLevelType w:val="hybridMultilevel"/>
    <w:tmpl w:val="0F3A8BC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8EB6097"/>
    <w:multiLevelType w:val="hybridMultilevel"/>
    <w:tmpl w:val="5FB07812"/>
    <w:lvl w:ilvl="0" w:tplc="B596B2D0">
      <w:start w:val="1"/>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658A38D5"/>
    <w:multiLevelType w:val="hybridMultilevel"/>
    <w:tmpl w:val="4F2A837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33"/>
    <w:rsid w:val="0001108C"/>
    <w:rsid w:val="00012E1A"/>
    <w:rsid w:val="0002213E"/>
    <w:rsid w:val="00034598"/>
    <w:rsid w:val="00060F4A"/>
    <w:rsid w:val="00061248"/>
    <w:rsid w:val="0006677B"/>
    <w:rsid w:val="00067363"/>
    <w:rsid w:val="000750DB"/>
    <w:rsid w:val="00083D56"/>
    <w:rsid w:val="000A1025"/>
    <w:rsid w:val="000C6B95"/>
    <w:rsid w:val="000F475F"/>
    <w:rsid w:val="00110DE1"/>
    <w:rsid w:val="00136459"/>
    <w:rsid w:val="0014635F"/>
    <w:rsid w:val="001A0833"/>
    <w:rsid w:val="001B3C5E"/>
    <w:rsid w:val="001B7405"/>
    <w:rsid w:val="001D1A89"/>
    <w:rsid w:val="00200B77"/>
    <w:rsid w:val="00275AAD"/>
    <w:rsid w:val="003310B5"/>
    <w:rsid w:val="00350233"/>
    <w:rsid w:val="0035459E"/>
    <w:rsid w:val="003652DA"/>
    <w:rsid w:val="00386967"/>
    <w:rsid w:val="003915C7"/>
    <w:rsid w:val="003F10BC"/>
    <w:rsid w:val="00421EB6"/>
    <w:rsid w:val="00494B9F"/>
    <w:rsid w:val="004E7956"/>
    <w:rsid w:val="004F0CE9"/>
    <w:rsid w:val="004F7CD8"/>
    <w:rsid w:val="0054754A"/>
    <w:rsid w:val="005948D4"/>
    <w:rsid w:val="005A4E9A"/>
    <w:rsid w:val="005A5994"/>
    <w:rsid w:val="005B6469"/>
    <w:rsid w:val="005E3614"/>
    <w:rsid w:val="005E4E7A"/>
    <w:rsid w:val="006B4AFD"/>
    <w:rsid w:val="006C3512"/>
    <w:rsid w:val="00737814"/>
    <w:rsid w:val="007F35AA"/>
    <w:rsid w:val="0083547A"/>
    <w:rsid w:val="00870D37"/>
    <w:rsid w:val="00894C6C"/>
    <w:rsid w:val="009215F1"/>
    <w:rsid w:val="009320F8"/>
    <w:rsid w:val="00962834"/>
    <w:rsid w:val="00981AF0"/>
    <w:rsid w:val="009B528D"/>
    <w:rsid w:val="009C1255"/>
    <w:rsid w:val="00A002CE"/>
    <w:rsid w:val="00A24937"/>
    <w:rsid w:val="00A77574"/>
    <w:rsid w:val="00AB76B3"/>
    <w:rsid w:val="00B14A89"/>
    <w:rsid w:val="00B27A67"/>
    <w:rsid w:val="00B962C0"/>
    <w:rsid w:val="00BA1F07"/>
    <w:rsid w:val="00BA5774"/>
    <w:rsid w:val="00C77CF1"/>
    <w:rsid w:val="00CC7F8E"/>
    <w:rsid w:val="00CD4243"/>
    <w:rsid w:val="00CE01DA"/>
    <w:rsid w:val="00D54A68"/>
    <w:rsid w:val="00D6655A"/>
    <w:rsid w:val="00DC6B50"/>
    <w:rsid w:val="00DD1CF6"/>
    <w:rsid w:val="00DD24A9"/>
    <w:rsid w:val="00DD64E4"/>
    <w:rsid w:val="00DD7A71"/>
    <w:rsid w:val="00DE366E"/>
    <w:rsid w:val="00E379E3"/>
    <w:rsid w:val="00EB1D8D"/>
    <w:rsid w:val="00EC298F"/>
    <w:rsid w:val="00ED7032"/>
    <w:rsid w:val="00EE399F"/>
    <w:rsid w:val="00F24834"/>
    <w:rsid w:val="00F32A08"/>
    <w:rsid w:val="00F43048"/>
    <w:rsid w:val="00F87FC5"/>
    <w:rsid w:val="00FE605B"/>
    <w:rsid w:val="00FE7C17"/>
    <w:rsid w:val="00FF11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86967"/>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Allmrkusetekst1">
    <w:name w:val="Allmärkuse tekst1"/>
    <w:basedOn w:val="Normaallaad"/>
    <w:next w:val="Allmrkusetekst"/>
    <w:link w:val="AllmrkusetekstMrk"/>
    <w:uiPriority w:val="99"/>
    <w:semiHidden/>
    <w:unhideWhenUsed/>
    <w:rsid w:val="00061248"/>
    <w:pPr>
      <w:spacing w:after="0" w:line="240" w:lineRule="auto"/>
    </w:pPr>
    <w:rPr>
      <w:sz w:val="20"/>
      <w:szCs w:val="20"/>
    </w:rPr>
  </w:style>
  <w:style w:type="character" w:customStyle="1" w:styleId="AllmrkusetekstMrk">
    <w:name w:val="Allmärkuse tekst Märk"/>
    <w:basedOn w:val="Liguvaikefont"/>
    <w:link w:val="Allmrkusetekst1"/>
    <w:uiPriority w:val="99"/>
    <w:semiHidden/>
    <w:rsid w:val="00061248"/>
    <w:rPr>
      <w:sz w:val="20"/>
      <w:szCs w:val="20"/>
    </w:rPr>
  </w:style>
  <w:style w:type="character" w:styleId="Allmrkuseviide">
    <w:name w:val="footnote reference"/>
    <w:basedOn w:val="Liguvaikefont"/>
    <w:uiPriority w:val="99"/>
    <w:semiHidden/>
    <w:unhideWhenUsed/>
    <w:rsid w:val="00061248"/>
    <w:rPr>
      <w:vertAlign w:val="superscript"/>
    </w:rPr>
  </w:style>
  <w:style w:type="paragraph" w:styleId="Allmrkusetekst">
    <w:name w:val="footnote text"/>
    <w:basedOn w:val="Normaallaad"/>
    <w:link w:val="AllmrkusetekstMrk1"/>
    <w:uiPriority w:val="99"/>
    <w:semiHidden/>
    <w:unhideWhenUsed/>
    <w:rsid w:val="00061248"/>
    <w:pPr>
      <w:spacing w:after="0" w:line="240" w:lineRule="auto"/>
    </w:pPr>
    <w:rPr>
      <w:sz w:val="20"/>
      <w:szCs w:val="20"/>
    </w:rPr>
  </w:style>
  <w:style w:type="character" w:customStyle="1" w:styleId="AllmrkusetekstMrk1">
    <w:name w:val="Allmärkuse tekst Märk1"/>
    <w:basedOn w:val="Liguvaikefont"/>
    <w:link w:val="Allmrkusetekst"/>
    <w:uiPriority w:val="99"/>
    <w:semiHidden/>
    <w:rsid w:val="00061248"/>
    <w:rPr>
      <w:sz w:val="20"/>
      <w:szCs w:val="20"/>
    </w:rPr>
  </w:style>
  <w:style w:type="paragraph" w:customStyle="1" w:styleId="xmsonormal">
    <w:name w:val="x_msonormal"/>
    <w:basedOn w:val="Normaallaad"/>
    <w:rsid w:val="00ED7032"/>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136459"/>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uiPriority w:val="34"/>
    <w:qFormat/>
    <w:rsid w:val="004F7CD8"/>
    <w:pPr>
      <w:spacing w:after="0" w:line="240" w:lineRule="auto"/>
      <w:ind w:left="720"/>
    </w:pPr>
  </w:style>
  <w:style w:type="paragraph" w:styleId="Pis">
    <w:name w:val="header"/>
    <w:basedOn w:val="Normaallaad"/>
    <w:link w:val="PisMrk"/>
    <w:uiPriority w:val="99"/>
    <w:unhideWhenUsed/>
    <w:rsid w:val="00DD1CF6"/>
    <w:pPr>
      <w:tabs>
        <w:tab w:val="center" w:pos="4536"/>
        <w:tab w:val="right" w:pos="9072"/>
      </w:tabs>
      <w:spacing w:after="0" w:line="240" w:lineRule="auto"/>
    </w:pPr>
  </w:style>
  <w:style w:type="character" w:customStyle="1" w:styleId="PisMrk">
    <w:name w:val="Päis Märk"/>
    <w:basedOn w:val="Liguvaikefont"/>
    <w:link w:val="Pis"/>
    <w:uiPriority w:val="99"/>
    <w:rsid w:val="00DD1CF6"/>
  </w:style>
  <w:style w:type="paragraph" w:styleId="Jalus">
    <w:name w:val="footer"/>
    <w:basedOn w:val="Normaallaad"/>
    <w:link w:val="JalusMrk"/>
    <w:uiPriority w:val="99"/>
    <w:unhideWhenUsed/>
    <w:rsid w:val="00DD1CF6"/>
    <w:pPr>
      <w:tabs>
        <w:tab w:val="center" w:pos="4536"/>
        <w:tab w:val="right" w:pos="9072"/>
      </w:tabs>
      <w:spacing w:after="0" w:line="240" w:lineRule="auto"/>
    </w:pPr>
  </w:style>
  <w:style w:type="character" w:customStyle="1" w:styleId="JalusMrk">
    <w:name w:val="Jalus Märk"/>
    <w:basedOn w:val="Liguvaikefont"/>
    <w:link w:val="Jalus"/>
    <w:uiPriority w:val="99"/>
    <w:rsid w:val="00DD1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0852A-8D3F-4C68-BF08-FD454437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1719</Words>
  <Characters>9975</Characters>
  <Application>Microsoft Office Word</Application>
  <DocSecurity>0</DocSecurity>
  <Lines>83</Lines>
  <Paragraphs>23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2019-12-01T19:01:00Z</dcterms:created>
  <dcterms:modified xsi:type="dcterms:W3CDTF">2019-12-01T19:01:00Z</dcterms:modified>
</cp:coreProperties>
</file>